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320" w:rsidRPr="002321E6" w:rsidRDefault="00345320" w:rsidP="002321E6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2321E6">
        <w:rPr>
          <w:rFonts w:ascii="Arial" w:hAnsi="Arial" w:cs="Arial"/>
          <w:b/>
          <w:bCs/>
          <w:color w:val="000000" w:themeColor="text1"/>
          <w:sz w:val="22"/>
          <w:szCs w:val="22"/>
        </w:rPr>
        <w:t>Moatize</w:t>
      </w:r>
      <w:proofErr w:type="spellEnd"/>
    </w:p>
    <w:p w:rsidR="00345320" w:rsidRPr="00345320" w:rsidRDefault="00345320" w:rsidP="002321E6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color w:val="222222"/>
        </w:rPr>
      </w:pPr>
      <w:r w:rsidRPr="00345320">
        <w:rPr>
          <w:rFonts w:ascii="Arial" w:hAnsi="Arial" w:cs="Arial"/>
          <w:color w:val="222222"/>
          <w:sz w:val="22"/>
          <w:szCs w:val="22"/>
        </w:rPr>
        <w:t xml:space="preserve">Sobre remoções relativas ao Projeto Carvão </w:t>
      </w:r>
      <w:proofErr w:type="spellStart"/>
      <w:r w:rsidRPr="00345320">
        <w:rPr>
          <w:rFonts w:ascii="Arial" w:hAnsi="Arial" w:cs="Arial"/>
          <w:color w:val="222222"/>
          <w:sz w:val="22"/>
          <w:szCs w:val="22"/>
        </w:rPr>
        <w:t>Moatize</w:t>
      </w:r>
      <w:proofErr w:type="spellEnd"/>
      <w:r w:rsidRPr="00345320">
        <w:rPr>
          <w:rFonts w:ascii="Arial" w:hAnsi="Arial" w:cs="Arial"/>
          <w:color w:val="222222"/>
          <w:sz w:val="22"/>
          <w:szCs w:val="22"/>
        </w:rPr>
        <w:t>, a Vale Moçambique realizou um programa de reassentamento das famílias que viviam nas áreas de lavra e industriais. Esse programa, que contou com diálogo com o governo e comunidades, teve a etapa de transferência das famílias co</w:t>
      </w:r>
      <w:bookmarkStart w:id="0" w:name="_GoBack"/>
      <w:bookmarkEnd w:id="0"/>
      <w:r w:rsidRPr="00345320">
        <w:rPr>
          <w:rFonts w:ascii="Arial" w:hAnsi="Arial" w:cs="Arial"/>
          <w:color w:val="222222"/>
          <w:sz w:val="22"/>
          <w:szCs w:val="22"/>
        </w:rPr>
        <w:t>ncluída em 2011, com a realocação de 1.365 famílias. Com base em diversos estudos realizados, duas áreas foram definidas para receberem as famílias:  </w:t>
      </w:r>
      <w:proofErr w:type="spellStart"/>
      <w:r w:rsidRPr="00345320">
        <w:rPr>
          <w:rFonts w:ascii="Arial" w:hAnsi="Arial" w:cs="Arial"/>
          <w:color w:val="222222"/>
          <w:sz w:val="22"/>
          <w:szCs w:val="22"/>
        </w:rPr>
        <w:t>Cateme</w:t>
      </w:r>
      <w:proofErr w:type="spellEnd"/>
      <w:r w:rsidRPr="00345320">
        <w:rPr>
          <w:rFonts w:ascii="Arial" w:hAnsi="Arial" w:cs="Arial"/>
          <w:color w:val="222222"/>
          <w:sz w:val="22"/>
          <w:szCs w:val="22"/>
        </w:rPr>
        <w:t>, com características rurais, e 25 de Setembro, com características urbanas.</w:t>
      </w:r>
    </w:p>
    <w:p w:rsidR="00345320" w:rsidRPr="00345320" w:rsidRDefault="00345320" w:rsidP="002321E6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color w:val="222222"/>
        </w:rPr>
      </w:pPr>
      <w:r w:rsidRPr="00345320">
        <w:rPr>
          <w:rFonts w:ascii="Arial" w:hAnsi="Arial" w:cs="Arial"/>
          <w:color w:val="222222"/>
          <w:sz w:val="22"/>
          <w:szCs w:val="22"/>
        </w:rPr>
        <w:t> A Vale Moçambique vem trabalhando de forma contínua em melhorias nos reassentamentos e está empenhada no desenvolvimento de ações de apoio a essas famílias, em conjunto com as esferas governamentais e a partir do diálogo com essas comunidades. Desde o reassentamento, já foram realizadas as seguintes melhorias: manutenção de drenagens e vias públicas, melhorias no sistema de abastecimento de água, ampliação da rede de energia elétrica, construção de estrutura desportiva, investimentos em agricultura, desenvolvimento de soluções de apoio ao transporte público e investimentos em saúde, como a entrega do Centro de Saúde de 25 de Setembro e doação de ambulância.  Há outras ações em desenvolvimento.</w:t>
      </w:r>
    </w:p>
    <w:p w:rsidR="00345320" w:rsidRPr="00345320" w:rsidRDefault="00345320" w:rsidP="002321E6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color w:val="222222"/>
        </w:rPr>
      </w:pPr>
      <w:r w:rsidRPr="00345320">
        <w:rPr>
          <w:rFonts w:ascii="Arial" w:hAnsi="Arial" w:cs="Arial"/>
          <w:color w:val="222222"/>
          <w:sz w:val="22"/>
          <w:szCs w:val="22"/>
        </w:rPr>
        <w:t>Cabe ressaltar que os centros comunitários contam com a colaboração de agentes comunitários, que são membros da comunidade contratados pela Vale para a facilitação do diálogo comunitário.  A Vale Moçambique continua atenta a aprimorar o seu relacionamento com as autoridades e as comunidade locais, a fim de dar continuidade aos investimentos sociais que geram desenvolvimento sustentável e está engajada na melhoria da gestão de demandas da comunidade.</w:t>
      </w:r>
    </w:p>
    <w:p w:rsidR="00345320" w:rsidRPr="00345320" w:rsidRDefault="00345320" w:rsidP="002321E6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color w:val="222222"/>
        </w:rPr>
      </w:pPr>
      <w:r w:rsidRPr="00345320">
        <w:rPr>
          <w:rFonts w:ascii="Arial" w:hAnsi="Arial" w:cs="Arial"/>
          <w:color w:val="222222"/>
          <w:sz w:val="22"/>
          <w:szCs w:val="22"/>
        </w:rPr>
        <w:t xml:space="preserve">Cabe esclarecer que os oleiros em </w:t>
      </w:r>
      <w:proofErr w:type="spellStart"/>
      <w:r w:rsidRPr="00345320">
        <w:rPr>
          <w:rFonts w:ascii="Arial" w:hAnsi="Arial" w:cs="Arial"/>
          <w:color w:val="222222"/>
          <w:sz w:val="22"/>
          <w:szCs w:val="22"/>
        </w:rPr>
        <w:t>Chipanga</w:t>
      </w:r>
      <w:proofErr w:type="spellEnd"/>
      <w:r w:rsidRPr="00345320">
        <w:rPr>
          <w:rFonts w:ascii="Arial" w:hAnsi="Arial" w:cs="Arial"/>
          <w:color w:val="222222"/>
          <w:sz w:val="22"/>
          <w:szCs w:val="22"/>
        </w:rPr>
        <w:t xml:space="preserve"> não são reassentados.   As indenizações das olarias da região do Projeto Carvão </w:t>
      </w:r>
      <w:proofErr w:type="spellStart"/>
      <w:r w:rsidRPr="00345320">
        <w:rPr>
          <w:rFonts w:ascii="Arial" w:hAnsi="Arial" w:cs="Arial"/>
          <w:color w:val="222222"/>
          <w:sz w:val="22"/>
          <w:szCs w:val="22"/>
        </w:rPr>
        <w:t>Moatize</w:t>
      </w:r>
      <w:proofErr w:type="spellEnd"/>
      <w:r w:rsidRPr="00345320">
        <w:rPr>
          <w:rFonts w:ascii="Arial" w:hAnsi="Arial" w:cs="Arial"/>
          <w:color w:val="222222"/>
          <w:sz w:val="22"/>
          <w:szCs w:val="22"/>
        </w:rPr>
        <w:t xml:space="preserve"> transcorreram no período de 2008 a 2012.  Incluindo ampla consulta às partes interessada, os processos foram monitorados pela Comissão de Reassentamento, dentro do Plano de Ação do Reassentamento (Par), sob a coordenação e supervisão do Governo de </w:t>
      </w:r>
      <w:proofErr w:type="spellStart"/>
      <w:r w:rsidRPr="00345320">
        <w:rPr>
          <w:rFonts w:ascii="Arial" w:hAnsi="Arial" w:cs="Arial"/>
          <w:color w:val="222222"/>
          <w:sz w:val="22"/>
          <w:szCs w:val="22"/>
        </w:rPr>
        <w:t>Moatize</w:t>
      </w:r>
      <w:proofErr w:type="spellEnd"/>
      <w:r w:rsidRPr="00345320">
        <w:rPr>
          <w:rFonts w:ascii="Arial" w:hAnsi="Arial" w:cs="Arial"/>
          <w:color w:val="222222"/>
          <w:sz w:val="22"/>
          <w:szCs w:val="22"/>
        </w:rPr>
        <w:t>. Cada dono de olaria foi indenizado diretamente e teve a possibilidade de retirar da área a sua última produção de tijolos.  Nestes termos, respeitando o prazo previsto, a Vale indenizou 785 olarias até o final de 2012.</w:t>
      </w:r>
    </w:p>
    <w:p w:rsidR="00345320" w:rsidRPr="00345320" w:rsidRDefault="00345320" w:rsidP="002321E6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222222"/>
        </w:rPr>
      </w:pPr>
      <w:r w:rsidRPr="00345320">
        <w:rPr>
          <w:rFonts w:ascii="Arial" w:hAnsi="Arial" w:cs="Arial"/>
          <w:color w:val="222222"/>
          <w:sz w:val="22"/>
          <w:szCs w:val="22"/>
        </w:rPr>
        <w:t>Concluído o pagamento das indenizações, com o objetivo de contribuir para o desenvolvimento sustentável de Moçambique, a Vale mantém diversas iniciativas de incremento e geração de renda junto às comunidades das regiões onde operamos no país.</w:t>
      </w:r>
    </w:p>
    <w:p w:rsidR="00345320" w:rsidRPr="00345320" w:rsidRDefault="00345320" w:rsidP="00345320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345320">
        <w:rPr>
          <w:rFonts w:ascii="Calibri" w:hAnsi="Calibri" w:cs="Times New Roman"/>
          <w:color w:val="1F497D"/>
          <w:sz w:val="22"/>
          <w:szCs w:val="22"/>
        </w:rPr>
        <w:t> </w:t>
      </w:r>
    </w:p>
    <w:p w:rsidR="00345320" w:rsidRPr="00345320" w:rsidRDefault="00345320" w:rsidP="00345320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345320">
        <w:rPr>
          <w:rFonts w:ascii="Calibri" w:hAnsi="Calibri" w:cs="Times New Roman"/>
          <w:color w:val="1F497D"/>
          <w:sz w:val="22"/>
          <w:szCs w:val="22"/>
        </w:rPr>
        <w:t> </w:t>
      </w:r>
    </w:p>
    <w:p w:rsidR="007968C8" w:rsidRPr="00345320" w:rsidRDefault="007968C8" w:rsidP="00345320">
      <w:pPr>
        <w:spacing w:line="360" w:lineRule="auto"/>
        <w:rPr>
          <w:rFonts w:ascii="Times New Roman" w:hAnsi="Times New Roman" w:cs="Times New Roman"/>
        </w:rPr>
      </w:pPr>
    </w:p>
    <w:sectPr w:rsidR="007968C8" w:rsidRPr="00345320" w:rsidSect="0076789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320"/>
    <w:rsid w:val="002321E6"/>
    <w:rsid w:val="00345320"/>
    <w:rsid w:val="00767895"/>
    <w:rsid w:val="007968C8"/>
    <w:rsid w:val="00CA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532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345320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532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3453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2155</Characters>
  <Application>Microsoft Macintosh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Amaral</dc:creator>
  <cp:keywords/>
  <dc:description/>
  <cp:lastModifiedBy>Anna Beatriz Pouza dos Anjos</cp:lastModifiedBy>
  <cp:revision>2</cp:revision>
  <dcterms:created xsi:type="dcterms:W3CDTF">2016-02-29T10:54:00Z</dcterms:created>
  <dcterms:modified xsi:type="dcterms:W3CDTF">2016-02-29T10:54:00Z</dcterms:modified>
</cp:coreProperties>
</file>