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45" w:rsidRDefault="00A83E2D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47697">
        <w:rPr>
          <w:rFonts w:ascii="Times New Roman" w:hAnsi="Times New Roman" w:cs="Times New Roman"/>
          <w:b/>
          <w:sz w:val="24"/>
          <w:szCs w:val="24"/>
        </w:rPr>
        <w:t>CONSÓRCIO OPERACIONAL BRT</w:t>
      </w:r>
      <w:r>
        <w:rPr>
          <w:rFonts w:ascii="Times New Roman" w:hAnsi="Times New Roman" w:cs="Times New Roman"/>
          <w:sz w:val="24"/>
          <w:szCs w:val="24"/>
        </w:rPr>
        <w:t xml:space="preserve"> (CNPJ</w:t>
      </w:r>
      <w:r w:rsidR="00247697">
        <w:rPr>
          <w:rFonts w:ascii="Times New Roman" w:hAnsi="Times New Roman" w:cs="Times New Roman"/>
          <w:sz w:val="24"/>
          <w:szCs w:val="24"/>
        </w:rPr>
        <w:t xml:space="preserve"> 16566504000103</w:t>
      </w:r>
      <w:r>
        <w:rPr>
          <w:rFonts w:ascii="Times New Roman" w:hAnsi="Times New Roman" w:cs="Times New Roman"/>
          <w:sz w:val="24"/>
          <w:szCs w:val="24"/>
        </w:rPr>
        <w:t xml:space="preserve">), de acordo com </w:t>
      </w:r>
      <w:hyperlink r:id="rId4" w:history="1">
        <w:r w:rsidRPr="008C7602">
          <w:rPr>
            <w:rStyle w:val="Hyperlink"/>
            <w:rFonts w:ascii="Times New Roman" w:hAnsi="Times New Roman" w:cs="Times New Roman"/>
            <w:sz w:val="24"/>
            <w:szCs w:val="24"/>
          </w:rPr>
          <w:t>documento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disponível no site da Secretaria Municipal de Transportes – SMTR – é composto pelas seguintes empresas: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02064B" w:rsidRP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b/>
                <w:sz w:val="24"/>
                <w:szCs w:val="24"/>
              </w:rPr>
              <w:t>CNPJ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EXPRESSO PÉGASO EIRELI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06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006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 w:rsidR="00006B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  <w:r w:rsidR="00006B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AUTO VIAÇÃO JABOUR LTDA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33554114000132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TRANSPORTES CAMPO GRANDE LTDA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33646969000193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VIAÇÃO REDENTOR LTDA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33103862000107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TRANSPORTES BARRA LTDA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40177446000100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TRANSPORTES FUTURO LTDA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01829874000119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AUTO VIAÇÃO TIJUCA S/A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33535592000103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AUTO VIAÇÃO TRÊS AMIGOS S/A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33479213000105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CAPRICHOSA AUTO ÔNIBUS LTDA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33191990000141</w:t>
            </w:r>
          </w:p>
        </w:tc>
      </w:tr>
      <w:tr w:rsidR="0002064B" w:rsidTr="004A37FD">
        <w:tc>
          <w:tcPr>
            <w:tcW w:w="5098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TRANSPORTES PARANAPUAN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96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sz w:val="24"/>
                <w:szCs w:val="24"/>
              </w:rPr>
              <w:t>33197187000114</w:t>
            </w:r>
          </w:p>
        </w:tc>
      </w:tr>
    </w:tbl>
    <w:p w:rsidR="0002064B" w:rsidRDefault="0002064B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7FD" w:rsidRDefault="00A83E2D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ressalt</w:t>
      </w:r>
      <w:r w:rsidR="00BD3DCC">
        <w:rPr>
          <w:rFonts w:ascii="Times New Roman" w:hAnsi="Times New Roman" w:cs="Times New Roman"/>
          <w:sz w:val="24"/>
          <w:szCs w:val="24"/>
        </w:rPr>
        <w:t>ar que ainda estão incluídas as,</w:t>
      </w:r>
      <w:r w:rsidR="004A37FD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BD3DCC">
        <w:rPr>
          <w:rFonts w:ascii="Times New Roman" w:hAnsi="Times New Roman" w:cs="Times New Roman"/>
          <w:sz w:val="24"/>
          <w:szCs w:val="24"/>
        </w:rPr>
        <w:t xml:space="preserve">, </w:t>
      </w:r>
      <w:r w:rsidR="004A37FD">
        <w:rPr>
          <w:rFonts w:ascii="Times New Roman" w:hAnsi="Times New Roman" w:cs="Times New Roman"/>
          <w:sz w:val="24"/>
          <w:szCs w:val="24"/>
        </w:rPr>
        <w:t>inoperantes: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4A37FD" w:rsidRPr="004A37FD" w:rsidTr="004A37FD">
        <w:tc>
          <w:tcPr>
            <w:tcW w:w="5098" w:type="dxa"/>
            <w:vAlign w:val="center"/>
          </w:tcPr>
          <w:p w:rsidR="004A37FD" w:rsidRPr="004A37FD" w:rsidRDefault="004A37FD" w:rsidP="004A3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3396" w:type="dxa"/>
            <w:vAlign w:val="center"/>
          </w:tcPr>
          <w:p w:rsidR="004A37FD" w:rsidRPr="004A37FD" w:rsidRDefault="004A37FD" w:rsidP="004A3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b/>
                <w:sz w:val="24"/>
                <w:szCs w:val="24"/>
              </w:rPr>
              <w:t>CNPJ</w:t>
            </w:r>
          </w:p>
        </w:tc>
      </w:tr>
      <w:tr w:rsidR="004A37FD" w:rsidRPr="004A37FD" w:rsidTr="004A37FD">
        <w:tc>
          <w:tcPr>
            <w:tcW w:w="5098" w:type="dxa"/>
            <w:vAlign w:val="center"/>
          </w:tcPr>
          <w:p w:rsidR="004A37FD" w:rsidRPr="004A37FD" w:rsidRDefault="004A37FD" w:rsidP="004A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TRANSLITORAL TRANSPORTES LTDA</w:t>
            </w:r>
          </w:p>
        </w:tc>
        <w:tc>
          <w:tcPr>
            <w:tcW w:w="3396" w:type="dxa"/>
            <w:vAlign w:val="center"/>
          </w:tcPr>
          <w:p w:rsidR="004A37FD" w:rsidRPr="004A37FD" w:rsidRDefault="004A37FD" w:rsidP="004A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10463061000149</w:t>
            </w:r>
          </w:p>
        </w:tc>
      </w:tr>
      <w:tr w:rsidR="004A37FD" w:rsidRPr="004A37FD" w:rsidTr="004A37FD">
        <w:tc>
          <w:tcPr>
            <w:tcW w:w="5098" w:type="dxa"/>
            <w:vAlign w:val="center"/>
          </w:tcPr>
          <w:p w:rsidR="004A37FD" w:rsidRPr="004A37FD" w:rsidRDefault="004A37FD" w:rsidP="004A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TRANSPORTES SANTA MARIA LTDA</w:t>
            </w:r>
          </w:p>
        </w:tc>
        <w:tc>
          <w:tcPr>
            <w:tcW w:w="3396" w:type="dxa"/>
            <w:vAlign w:val="center"/>
          </w:tcPr>
          <w:p w:rsidR="004A37FD" w:rsidRPr="004A37FD" w:rsidRDefault="004A37FD" w:rsidP="004A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33408055000194</w:t>
            </w:r>
          </w:p>
        </w:tc>
      </w:tr>
      <w:tr w:rsidR="004A37FD" w:rsidRPr="004A37FD" w:rsidTr="004A37FD">
        <w:tc>
          <w:tcPr>
            <w:tcW w:w="5098" w:type="dxa"/>
            <w:vAlign w:val="center"/>
          </w:tcPr>
          <w:p w:rsidR="004A37FD" w:rsidRPr="004A37FD" w:rsidRDefault="004A37FD" w:rsidP="004A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AUTO VIAÇÃO BANGU LTDA</w:t>
            </w:r>
          </w:p>
        </w:tc>
        <w:tc>
          <w:tcPr>
            <w:tcW w:w="3396" w:type="dxa"/>
            <w:vAlign w:val="center"/>
          </w:tcPr>
          <w:p w:rsidR="004A37FD" w:rsidRPr="004A37FD" w:rsidRDefault="004A37FD" w:rsidP="004A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33461286000161</w:t>
            </w:r>
          </w:p>
        </w:tc>
      </w:tr>
    </w:tbl>
    <w:p w:rsidR="004A37FD" w:rsidRPr="004A37FD" w:rsidRDefault="00A83E2D" w:rsidP="00A83E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7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7FD" w:rsidRDefault="00247697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 também,</w:t>
      </w:r>
      <w:r w:rsidR="00A83E2D">
        <w:rPr>
          <w:rFonts w:ascii="Times New Roman" w:hAnsi="Times New Roman" w:cs="Times New Roman"/>
          <w:sz w:val="24"/>
          <w:szCs w:val="24"/>
        </w:rPr>
        <w:t xml:space="preserve"> as empresas que </w:t>
      </w:r>
      <w:r w:rsidR="004A37FD">
        <w:rPr>
          <w:rFonts w:ascii="Times New Roman" w:hAnsi="Times New Roman" w:cs="Times New Roman"/>
          <w:sz w:val="24"/>
          <w:szCs w:val="24"/>
        </w:rPr>
        <w:t>nunca operaram ou saíram do</w:t>
      </w:r>
      <w:r w:rsidR="00A83E2D">
        <w:rPr>
          <w:rFonts w:ascii="Times New Roman" w:hAnsi="Times New Roman" w:cs="Times New Roman"/>
          <w:sz w:val="24"/>
          <w:szCs w:val="24"/>
        </w:rPr>
        <w:t xml:space="preserve"> sistema BRT: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4A37FD" w:rsidRPr="004A37FD" w:rsidTr="004A37FD">
        <w:tc>
          <w:tcPr>
            <w:tcW w:w="5098" w:type="dxa"/>
            <w:vAlign w:val="center"/>
          </w:tcPr>
          <w:p w:rsidR="004A37FD" w:rsidRPr="004A37FD" w:rsidRDefault="004A37FD" w:rsidP="00500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3396" w:type="dxa"/>
            <w:vAlign w:val="center"/>
          </w:tcPr>
          <w:p w:rsidR="004A37FD" w:rsidRPr="004A37FD" w:rsidRDefault="004A37FD" w:rsidP="00500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b/>
                <w:sz w:val="24"/>
                <w:szCs w:val="24"/>
              </w:rPr>
              <w:t>CNPJ</w:t>
            </w:r>
          </w:p>
        </w:tc>
      </w:tr>
      <w:tr w:rsidR="004A37FD" w:rsidRPr="004A37FD" w:rsidTr="004A37FD">
        <w:tc>
          <w:tcPr>
            <w:tcW w:w="5098" w:type="dxa"/>
            <w:vAlign w:val="center"/>
          </w:tcPr>
          <w:p w:rsidR="004A37FD" w:rsidRPr="004A37FD" w:rsidRDefault="004A37FD" w:rsidP="0050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REAL AUTO ÔNIBUS LTDA</w:t>
            </w:r>
          </w:p>
        </w:tc>
        <w:tc>
          <w:tcPr>
            <w:tcW w:w="3396" w:type="dxa"/>
            <w:vAlign w:val="center"/>
          </w:tcPr>
          <w:p w:rsidR="004A37FD" w:rsidRPr="004A37FD" w:rsidRDefault="004A37FD" w:rsidP="00500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33295346000113</w:t>
            </w:r>
          </w:p>
        </w:tc>
      </w:tr>
      <w:tr w:rsidR="004A37FD" w:rsidRPr="004A37FD" w:rsidTr="004A37FD">
        <w:tc>
          <w:tcPr>
            <w:tcW w:w="5098" w:type="dxa"/>
            <w:vAlign w:val="center"/>
          </w:tcPr>
          <w:p w:rsidR="004A37FD" w:rsidRPr="004A37FD" w:rsidRDefault="004A37FD" w:rsidP="0050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TRANSURB S/A</w:t>
            </w:r>
          </w:p>
        </w:tc>
        <w:tc>
          <w:tcPr>
            <w:tcW w:w="3396" w:type="dxa"/>
            <w:vAlign w:val="center"/>
          </w:tcPr>
          <w:p w:rsidR="004A37FD" w:rsidRDefault="004A37FD" w:rsidP="0050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01464420000191</w:t>
            </w:r>
          </w:p>
        </w:tc>
      </w:tr>
      <w:tr w:rsidR="004A37FD" w:rsidRPr="004A37FD" w:rsidTr="004A37FD">
        <w:tc>
          <w:tcPr>
            <w:tcW w:w="5098" w:type="dxa"/>
            <w:vAlign w:val="center"/>
          </w:tcPr>
          <w:p w:rsidR="004A37FD" w:rsidRPr="004A37FD" w:rsidRDefault="004A37FD" w:rsidP="0050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FD">
              <w:rPr>
                <w:rFonts w:ascii="Times New Roman" w:hAnsi="Times New Roman" w:cs="Times New Roman"/>
                <w:sz w:val="24"/>
                <w:szCs w:val="24"/>
              </w:rPr>
              <w:t>VIAÇÃO MADUREIRA CANDELÉRIA LTDA</w:t>
            </w:r>
          </w:p>
        </w:tc>
        <w:tc>
          <w:tcPr>
            <w:tcW w:w="3396" w:type="dxa"/>
            <w:vAlign w:val="center"/>
          </w:tcPr>
          <w:p w:rsidR="004A37FD" w:rsidRDefault="004A37FD" w:rsidP="0050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33419383000196</w:t>
            </w:r>
          </w:p>
        </w:tc>
      </w:tr>
    </w:tbl>
    <w:p w:rsidR="004A37FD" w:rsidRDefault="004A37FD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97" w:rsidRDefault="00247697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das empresas de ônibus, foram incluídos no contrato os quatro consórcios do SPPO – </w:t>
      </w:r>
      <w:r w:rsidRPr="008C7602">
        <w:rPr>
          <w:rFonts w:ascii="Times New Roman" w:hAnsi="Times New Roman" w:cs="Times New Roman"/>
          <w:b/>
          <w:sz w:val="24"/>
          <w:szCs w:val="24"/>
        </w:rPr>
        <w:t>TRANSCARIOCA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7602">
        <w:rPr>
          <w:rFonts w:ascii="Times New Roman" w:hAnsi="Times New Roman" w:cs="Times New Roman"/>
          <w:b/>
          <w:sz w:val="24"/>
          <w:szCs w:val="24"/>
        </w:rPr>
        <w:t>INTERNORTE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7602">
        <w:rPr>
          <w:rFonts w:ascii="Times New Roman" w:hAnsi="Times New Roman" w:cs="Times New Roman"/>
          <w:b/>
          <w:sz w:val="24"/>
          <w:szCs w:val="24"/>
        </w:rPr>
        <w:t>SANTA</w:t>
      </w:r>
      <w:r w:rsidR="008C7602">
        <w:rPr>
          <w:rFonts w:ascii="Times New Roman" w:hAnsi="Times New Roman" w:cs="Times New Roman"/>
          <w:sz w:val="24"/>
          <w:szCs w:val="24"/>
        </w:rPr>
        <w:t xml:space="preserve"> </w:t>
      </w:r>
      <w:r w:rsidRPr="008C7602">
        <w:rPr>
          <w:rFonts w:ascii="Times New Roman" w:hAnsi="Times New Roman" w:cs="Times New Roman"/>
          <w:b/>
          <w:sz w:val="24"/>
          <w:szCs w:val="24"/>
        </w:rPr>
        <w:t>CRUZ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8C7602">
        <w:rPr>
          <w:rFonts w:ascii="Times New Roman" w:hAnsi="Times New Roman" w:cs="Times New Roman"/>
          <w:b/>
          <w:sz w:val="24"/>
          <w:szCs w:val="24"/>
        </w:rPr>
        <w:t>INTERSUL</w:t>
      </w:r>
      <w:r>
        <w:rPr>
          <w:rFonts w:ascii="Times New Roman" w:hAnsi="Times New Roman" w:cs="Times New Roman"/>
          <w:sz w:val="24"/>
          <w:szCs w:val="24"/>
        </w:rPr>
        <w:t xml:space="preserve"> – e o </w:t>
      </w:r>
      <w:r w:rsidRPr="008C7602">
        <w:rPr>
          <w:rFonts w:ascii="Times New Roman" w:hAnsi="Times New Roman" w:cs="Times New Roman"/>
          <w:b/>
          <w:sz w:val="24"/>
          <w:szCs w:val="24"/>
        </w:rPr>
        <w:t>SINDICATO DAS EMPRESAS DE ÔNIBUS DA CIDADE DO RIO DE JANEIRO</w:t>
      </w:r>
      <w:r>
        <w:rPr>
          <w:rFonts w:ascii="Times New Roman" w:hAnsi="Times New Roman" w:cs="Times New Roman"/>
          <w:sz w:val="24"/>
          <w:szCs w:val="24"/>
        </w:rPr>
        <w:t xml:space="preserve"> (RIO ÔNIBUS).</w:t>
      </w:r>
    </w:p>
    <w:p w:rsidR="00247697" w:rsidRDefault="00247697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de acordo com o </w:t>
      </w:r>
      <w:hyperlink r:id="rId5" w:history="1">
        <w:r w:rsidRPr="008C7602">
          <w:rPr>
            <w:rStyle w:val="Hyperlink"/>
            <w:rFonts w:ascii="Times New Roman" w:hAnsi="Times New Roman" w:cs="Times New Roman"/>
            <w:sz w:val="24"/>
            <w:szCs w:val="24"/>
          </w:rPr>
          <w:t>site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da Receita Federal, o Quadro de Sócios e Administradores (QSA) do CONSÓRCIO OPERACIONAL BRT é composto por todas as empresas de ônibus citadas no documento da SMTR (16 empresas), com a inclusão da </w:t>
      </w:r>
      <w:r w:rsidRPr="008C7602">
        <w:rPr>
          <w:rFonts w:ascii="Times New Roman" w:hAnsi="Times New Roman" w:cs="Times New Roman"/>
          <w:b/>
          <w:sz w:val="24"/>
          <w:szCs w:val="24"/>
        </w:rPr>
        <w:t>VIAÇÃO NORMANDY DO TRIÂNGULO LTDA</w:t>
      </w:r>
      <w:r>
        <w:rPr>
          <w:rFonts w:ascii="Times New Roman" w:hAnsi="Times New Roman" w:cs="Times New Roman"/>
          <w:sz w:val="24"/>
          <w:szCs w:val="24"/>
        </w:rPr>
        <w:t xml:space="preserve"> (CNPJ </w:t>
      </w:r>
      <w:r w:rsidR="008C7602">
        <w:rPr>
          <w:rFonts w:ascii="Times New Roman" w:hAnsi="Times New Roman" w:cs="Times New Roman"/>
          <w:sz w:val="24"/>
          <w:szCs w:val="24"/>
        </w:rPr>
        <w:t>33633926000173</w:t>
      </w:r>
      <w:r>
        <w:rPr>
          <w:rFonts w:ascii="Times New Roman" w:hAnsi="Times New Roman" w:cs="Times New Roman"/>
          <w:sz w:val="24"/>
          <w:szCs w:val="24"/>
        </w:rPr>
        <w:t xml:space="preserve">), todas como parte da Sociedade Consorciada, sob administração de </w:t>
      </w:r>
      <w:r w:rsidRPr="008C7602">
        <w:rPr>
          <w:rFonts w:ascii="Times New Roman" w:hAnsi="Times New Roman" w:cs="Times New Roman"/>
          <w:b/>
          <w:sz w:val="24"/>
          <w:szCs w:val="24"/>
        </w:rPr>
        <w:t>LUIZ CARLOS MARTINS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7602" w:rsidRDefault="008C7602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59D" w:rsidRDefault="008C7602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Apontadas as empresas integrantes do Consórcio Operacional BRT, destaco algun</w:t>
      </w:r>
      <w:r w:rsidR="00C6159D">
        <w:rPr>
          <w:rFonts w:ascii="Times New Roman" w:hAnsi="Times New Roman" w:cs="Times New Roman"/>
          <w:sz w:val="24"/>
          <w:szCs w:val="24"/>
        </w:rPr>
        <w:t>s detalhes sobre elas:</w:t>
      </w:r>
    </w:p>
    <w:p w:rsidR="0002064B" w:rsidRDefault="0002064B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64B" w:rsidRDefault="0002064B" w:rsidP="00A83E2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Dívidas com a União, segundo o portal </w:t>
      </w:r>
      <w:hyperlink r:id="rId6" w:history="1">
        <w:r>
          <w:rPr>
            <w:rStyle w:val="Hyperlink"/>
          </w:rPr>
          <w:t>https://www.listadevedores.pgfn.gov.br/resultado</w:t>
        </w:r>
      </w:hyperlink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02064B" w:rsidRPr="0002064B" w:rsidTr="0002064B">
        <w:tc>
          <w:tcPr>
            <w:tcW w:w="5240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EMPRESA</w:t>
            </w:r>
          </w:p>
        </w:tc>
        <w:tc>
          <w:tcPr>
            <w:tcW w:w="3254" w:type="dxa"/>
            <w:vAlign w:val="center"/>
          </w:tcPr>
          <w:p w:rsidR="0002064B" w:rsidRPr="0002064B" w:rsidRDefault="0002064B" w:rsidP="00020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64B">
              <w:rPr>
                <w:rFonts w:ascii="Times New Roman" w:hAnsi="Times New Roman" w:cs="Times New Roman"/>
                <w:b/>
                <w:sz w:val="24"/>
                <w:szCs w:val="24"/>
              </w:rPr>
              <w:t>VALOR DA DÍVIDA (R$)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EXPRESSO PÉGASO EIRELI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37.444.416,46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 VIAÇÃO BANGU LTDA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1.748.871,48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TRANSPORTES CAMPO GRANDE LTDA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13.920.641,69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TRANSURB S/A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6.237,94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 AUTO ÔNIBUS LTDA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5.877.572,35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TRANSLITORAL TRANSPORTES LTDA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4.741.831,36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TRANSPORTES SANTA MARIA LTDA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44.132.627,04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TRANSPORTES PARANAPUAN S A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81.978.567,85</w:t>
            </w:r>
          </w:p>
        </w:tc>
      </w:tr>
      <w:tr w:rsidR="0002064B" w:rsidTr="0002064B">
        <w:tc>
          <w:tcPr>
            <w:tcW w:w="5240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VIAÇÃO MADUREIRA CANDELÁRIA LTDA</w:t>
            </w:r>
          </w:p>
        </w:tc>
        <w:tc>
          <w:tcPr>
            <w:tcW w:w="3254" w:type="dxa"/>
            <w:vAlign w:val="center"/>
          </w:tcPr>
          <w:p w:rsidR="0002064B" w:rsidRDefault="0002064B" w:rsidP="0002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29.422.594,52</w:t>
            </w:r>
          </w:p>
        </w:tc>
      </w:tr>
    </w:tbl>
    <w:p w:rsidR="0002064B" w:rsidRDefault="0002064B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D42" w:rsidRDefault="00C738F7" w:rsidP="00B92B23">
      <w:pPr>
        <w:jc w:val="both"/>
        <w:rPr>
          <w:rFonts w:ascii="Times New Roman" w:hAnsi="Times New Roman" w:cs="Times New Roman"/>
          <w:sz w:val="24"/>
          <w:szCs w:val="24"/>
        </w:rPr>
      </w:pPr>
      <w:r w:rsidRPr="00FE3771">
        <w:rPr>
          <w:rFonts w:ascii="Times New Roman" w:hAnsi="Times New Roman" w:cs="Times New Roman"/>
          <w:b/>
          <w:sz w:val="24"/>
          <w:szCs w:val="24"/>
        </w:rPr>
        <w:t>Grupo Redentor</w:t>
      </w:r>
      <w:r>
        <w:rPr>
          <w:rFonts w:ascii="Times New Roman" w:hAnsi="Times New Roman" w:cs="Times New Roman"/>
          <w:sz w:val="24"/>
          <w:szCs w:val="24"/>
        </w:rPr>
        <w:t xml:space="preserve">: composto pelas empresas </w:t>
      </w:r>
      <w:r w:rsidRPr="00FE3771">
        <w:rPr>
          <w:rFonts w:ascii="Times New Roman" w:hAnsi="Times New Roman" w:cs="Times New Roman"/>
          <w:sz w:val="24"/>
          <w:szCs w:val="24"/>
          <w:u w:val="single"/>
        </w:rPr>
        <w:t>Viação Redentor, Transportes Barra e Transportes Futuro</w:t>
      </w:r>
      <w:r>
        <w:rPr>
          <w:rFonts w:ascii="Times New Roman" w:hAnsi="Times New Roman" w:cs="Times New Roman"/>
          <w:sz w:val="24"/>
          <w:szCs w:val="24"/>
        </w:rPr>
        <w:t>, o Grupo Redentor opera majoritariamente em Jacarepaguá, Zona Oeste do Rio,</w:t>
      </w:r>
      <w:r w:rsidR="00FE3771">
        <w:rPr>
          <w:rFonts w:ascii="Times New Roman" w:hAnsi="Times New Roman" w:cs="Times New Roman"/>
          <w:sz w:val="24"/>
          <w:szCs w:val="24"/>
        </w:rPr>
        <w:t xml:space="preserve"> dentro do Consórcio Transcarioca</w:t>
      </w:r>
      <w:r w:rsidR="00AA0E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linhas que levam ao Centro, à Zo</w:t>
      </w:r>
      <w:r w:rsidR="002B01A0">
        <w:rPr>
          <w:rFonts w:ascii="Times New Roman" w:hAnsi="Times New Roman" w:cs="Times New Roman"/>
          <w:sz w:val="24"/>
          <w:szCs w:val="24"/>
        </w:rPr>
        <w:t>na Sul e</w:t>
      </w:r>
      <w:r w:rsidR="00FE3771">
        <w:rPr>
          <w:rFonts w:ascii="Times New Roman" w:hAnsi="Times New Roman" w:cs="Times New Roman"/>
          <w:sz w:val="24"/>
          <w:szCs w:val="24"/>
        </w:rPr>
        <w:t xml:space="preserve"> à Barra </w:t>
      </w:r>
      <w:r w:rsidR="002B01A0">
        <w:rPr>
          <w:rFonts w:ascii="Times New Roman" w:hAnsi="Times New Roman" w:cs="Times New Roman"/>
          <w:sz w:val="24"/>
          <w:szCs w:val="24"/>
        </w:rPr>
        <w:t>da Tijuca</w:t>
      </w:r>
      <w:r w:rsidR="00FE3771">
        <w:rPr>
          <w:rFonts w:ascii="Times New Roman" w:hAnsi="Times New Roman" w:cs="Times New Roman"/>
          <w:sz w:val="24"/>
          <w:szCs w:val="24"/>
        </w:rPr>
        <w:t xml:space="preserve">. Nos últimos anos, a Transportes Barra está com uma presença cada vez maior em outro consórcio, o Santa Cruz, principalmente por assumir dezenas de linhas de empresas que </w:t>
      </w:r>
      <w:r w:rsidR="00EE0916">
        <w:rPr>
          <w:rFonts w:ascii="Times New Roman" w:hAnsi="Times New Roman" w:cs="Times New Roman"/>
          <w:sz w:val="24"/>
          <w:szCs w:val="24"/>
        </w:rPr>
        <w:t>fecharam as portas, como Andorinha e Bangu</w:t>
      </w:r>
      <w:r w:rsidR="00FE3771">
        <w:rPr>
          <w:rFonts w:ascii="Times New Roman" w:hAnsi="Times New Roman" w:cs="Times New Roman"/>
          <w:sz w:val="24"/>
          <w:szCs w:val="24"/>
        </w:rPr>
        <w:t>. Por isso, atualmente, o Grupo Redentor domina a Zona Oeste do Rio como um todo</w:t>
      </w:r>
      <w:r w:rsidR="002B01A0">
        <w:rPr>
          <w:rFonts w:ascii="Times New Roman" w:hAnsi="Times New Roman" w:cs="Times New Roman"/>
          <w:sz w:val="24"/>
          <w:szCs w:val="24"/>
        </w:rPr>
        <w:t xml:space="preserve">, </w:t>
      </w:r>
      <w:r w:rsidR="009B01B3">
        <w:rPr>
          <w:rFonts w:ascii="Times New Roman" w:hAnsi="Times New Roman" w:cs="Times New Roman"/>
          <w:sz w:val="24"/>
          <w:szCs w:val="24"/>
        </w:rPr>
        <w:t xml:space="preserve">para além de Jacarepaguá, </w:t>
      </w:r>
      <w:r w:rsidR="002B01A0">
        <w:rPr>
          <w:rFonts w:ascii="Times New Roman" w:hAnsi="Times New Roman" w:cs="Times New Roman"/>
          <w:sz w:val="24"/>
          <w:szCs w:val="24"/>
        </w:rPr>
        <w:t>chegando a Campo Grande, Santa Cruz, Bangu e Realengo, por exemplo</w:t>
      </w:r>
      <w:r w:rsidR="00FE3771">
        <w:rPr>
          <w:rFonts w:ascii="Times New Roman" w:hAnsi="Times New Roman" w:cs="Times New Roman"/>
          <w:sz w:val="24"/>
          <w:szCs w:val="24"/>
        </w:rPr>
        <w:t>.</w:t>
      </w:r>
      <w:r w:rsidR="003F070F">
        <w:rPr>
          <w:rFonts w:ascii="Times New Roman" w:hAnsi="Times New Roman" w:cs="Times New Roman"/>
          <w:sz w:val="24"/>
          <w:szCs w:val="24"/>
        </w:rPr>
        <w:t xml:space="preserve"> </w:t>
      </w:r>
      <w:r w:rsidR="00381B21">
        <w:rPr>
          <w:rFonts w:ascii="Times New Roman" w:hAnsi="Times New Roman" w:cs="Times New Roman"/>
          <w:sz w:val="24"/>
          <w:szCs w:val="24"/>
        </w:rPr>
        <w:t xml:space="preserve">Com a falência da Litoral Rio, que foi integrante do Grupo Redentor no passado, a </w:t>
      </w:r>
      <w:r w:rsidR="00AA0E81">
        <w:rPr>
          <w:rFonts w:ascii="Times New Roman" w:hAnsi="Times New Roman" w:cs="Times New Roman"/>
          <w:sz w:val="24"/>
          <w:szCs w:val="24"/>
        </w:rPr>
        <w:t>concorrência</w:t>
      </w:r>
      <w:r w:rsidR="00381B21">
        <w:rPr>
          <w:rFonts w:ascii="Times New Roman" w:hAnsi="Times New Roman" w:cs="Times New Roman"/>
          <w:sz w:val="24"/>
          <w:szCs w:val="24"/>
        </w:rPr>
        <w:t xml:space="preserve"> </w:t>
      </w:r>
      <w:r w:rsidR="00B92B23">
        <w:rPr>
          <w:rFonts w:ascii="Times New Roman" w:hAnsi="Times New Roman" w:cs="Times New Roman"/>
          <w:sz w:val="24"/>
          <w:szCs w:val="24"/>
        </w:rPr>
        <w:t>em</w:t>
      </w:r>
      <w:r w:rsidR="00381B21">
        <w:rPr>
          <w:rFonts w:ascii="Times New Roman" w:hAnsi="Times New Roman" w:cs="Times New Roman"/>
          <w:sz w:val="24"/>
          <w:szCs w:val="24"/>
        </w:rPr>
        <w:t xml:space="preserve"> Jacarepaguá </w:t>
      </w:r>
      <w:r w:rsidR="00AA0E81">
        <w:rPr>
          <w:rFonts w:ascii="Times New Roman" w:hAnsi="Times New Roman" w:cs="Times New Roman"/>
          <w:sz w:val="24"/>
          <w:szCs w:val="24"/>
        </w:rPr>
        <w:t xml:space="preserve">praticamente desapareceu, o que </w:t>
      </w:r>
      <w:r w:rsidR="00381B21">
        <w:rPr>
          <w:rFonts w:ascii="Times New Roman" w:hAnsi="Times New Roman" w:cs="Times New Roman"/>
          <w:sz w:val="24"/>
          <w:szCs w:val="24"/>
        </w:rPr>
        <w:t xml:space="preserve">fica evidente quando se chega </w:t>
      </w:r>
      <w:r w:rsidR="00AA0E81">
        <w:rPr>
          <w:rFonts w:ascii="Times New Roman" w:hAnsi="Times New Roman" w:cs="Times New Roman"/>
          <w:sz w:val="24"/>
          <w:szCs w:val="24"/>
        </w:rPr>
        <w:t xml:space="preserve">à Serra Grajaú-Jacarepaguá, </w:t>
      </w:r>
      <w:r w:rsidR="00201BEB"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AA0E81">
        <w:rPr>
          <w:rFonts w:ascii="Times New Roman" w:hAnsi="Times New Roman" w:cs="Times New Roman"/>
          <w:sz w:val="24"/>
          <w:szCs w:val="24"/>
        </w:rPr>
        <w:t xml:space="preserve">onde </w:t>
      </w:r>
      <w:r w:rsidR="00B92B23">
        <w:rPr>
          <w:rFonts w:ascii="Times New Roman" w:hAnsi="Times New Roman" w:cs="Times New Roman"/>
          <w:sz w:val="24"/>
          <w:szCs w:val="24"/>
        </w:rPr>
        <w:t>as linhas que passam por lá</w:t>
      </w:r>
      <w:r w:rsidR="00AA0E81">
        <w:rPr>
          <w:rFonts w:ascii="Times New Roman" w:hAnsi="Times New Roman" w:cs="Times New Roman"/>
          <w:sz w:val="24"/>
          <w:szCs w:val="24"/>
        </w:rPr>
        <w:t xml:space="preserve">, </w:t>
      </w:r>
      <w:r w:rsidR="00201BEB">
        <w:rPr>
          <w:rFonts w:ascii="Times New Roman" w:hAnsi="Times New Roman" w:cs="Times New Roman"/>
          <w:sz w:val="24"/>
          <w:szCs w:val="24"/>
        </w:rPr>
        <w:t xml:space="preserve">que fazem trajetos entre Jacarepaguá e as regiões da Tijuca e do Centro, agora </w:t>
      </w:r>
      <w:r w:rsidR="00AA0E81">
        <w:rPr>
          <w:rFonts w:ascii="Times New Roman" w:hAnsi="Times New Roman" w:cs="Times New Roman"/>
          <w:sz w:val="24"/>
          <w:szCs w:val="24"/>
        </w:rPr>
        <w:t xml:space="preserve">são </w:t>
      </w:r>
      <w:r w:rsidR="002A48E2">
        <w:rPr>
          <w:rFonts w:ascii="Times New Roman" w:hAnsi="Times New Roman" w:cs="Times New Roman"/>
          <w:sz w:val="24"/>
          <w:szCs w:val="24"/>
        </w:rPr>
        <w:t xml:space="preserve">todas </w:t>
      </w:r>
      <w:r w:rsidR="00AA0E81">
        <w:rPr>
          <w:rFonts w:ascii="Times New Roman" w:hAnsi="Times New Roman" w:cs="Times New Roman"/>
          <w:sz w:val="24"/>
          <w:szCs w:val="24"/>
        </w:rPr>
        <w:t>do grupo Redentor</w:t>
      </w:r>
      <w:r w:rsidR="009B01B3">
        <w:rPr>
          <w:rFonts w:ascii="Times New Roman" w:hAnsi="Times New Roman" w:cs="Times New Roman"/>
          <w:sz w:val="24"/>
          <w:szCs w:val="24"/>
        </w:rPr>
        <w:t>: 306, 341, 368, 390, 600, 601, 2110, 2111 e 2114</w:t>
      </w:r>
      <w:r w:rsidR="00AA0E81">
        <w:rPr>
          <w:rFonts w:ascii="Times New Roman" w:hAnsi="Times New Roman" w:cs="Times New Roman"/>
          <w:sz w:val="24"/>
          <w:szCs w:val="24"/>
        </w:rPr>
        <w:t>.</w:t>
      </w:r>
      <w:r w:rsidR="00B92B23">
        <w:rPr>
          <w:rFonts w:ascii="Times New Roman" w:hAnsi="Times New Roman" w:cs="Times New Roman"/>
          <w:sz w:val="24"/>
          <w:szCs w:val="24"/>
        </w:rPr>
        <w:t xml:space="preserve"> </w:t>
      </w:r>
      <w:r w:rsidR="00201BEB">
        <w:rPr>
          <w:rFonts w:ascii="Times New Roman" w:hAnsi="Times New Roman" w:cs="Times New Roman"/>
          <w:sz w:val="24"/>
          <w:szCs w:val="24"/>
        </w:rPr>
        <w:t xml:space="preserve">Em alguns pontos da cidade, a presença maciça da Transportes Barra também é de chamar a atenção, como no Terminal da Praça Nossa Senhora do Amparo, em Cascadura, onde linhas que antes eram operadas pelas empresas Andorinha e Bangu agora são todas da Transportes Barra: 744, 745, 746 e 794, além do 383 que passa em frente ao local. </w:t>
      </w:r>
      <w:r w:rsidR="00B92B23">
        <w:rPr>
          <w:rFonts w:ascii="Times New Roman" w:hAnsi="Times New Roman" w:cs="Times New Roman"/>
          <w:sz w:val="24"/>
          <w:szCs w:val="24"/>
        </w:rPr>
        <w:t>Tanto o Consórcio Transcarioca, quanto o Consórcio Operacional BRT são liderados pela Viação Redentor.</w:t>
      </w:r>
    </w:p>
    <w:p w:rsidR="00C738F7" w:rsidRDefault="000E1880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nome principal do grupo</w:t>
      </w:r>
      <w:r w:rsidR="00AA0E81">
        <w:rPr>
          <w:rFonts w:ascii="Times New Roman" w:hAnsi="Times New Roman" w:cs="Times New Roman"/>
          <w:sz w:val="24"/>
          <w:szCs w:val="24"/>
        </w:rPr>
        <w:t xml:space="preserve"> Redentor</w:t>
      </w:r>
      <w:r>
        <w:rPr>
          <w:rFonts w:ascii="Times New Roman" w:hAnsi="Times New Roman" w:cs="Times New Roman"/>
          <w:sz w:val="24"/>
          <w:szCs w:val="24"/>
        </w:rPr>
        <w:t xml:space="preserve"> é o do empresário </w:t>
      </w:r>
      <w:r w:rsidR="003F070F">
        <w:rPr>
          <w:rFonts w:ascii="Times New Roman" w:hAnsi="Times New Roman" w:cs="Times New Roman"/>
          <w:sz w:val="24"/>
          <w:szCs w:val="24"/>
        </w:rPr>
        <w:t>Avelino Antunes</w:t>
      </w:r>
      <w:r w:rsidR="00201BEB">
        <w:rPr>
          <w:rFonts w:ascii="Times New Roman" w:hAnsi="Times New Roman" w:cs="Times New Roman"/>
          <w:sz w:val="24"/>
          <w:szCs w:val="24"/>
        </w:rPr>
        <w:t>.</w:t>
      </w:r>
      <w:r w:rsidR="00D943D8">
        <w:rPr>
          <w:rFonts w:ascii="Times New Roman" w:hAnsi="Times New Roman" w:cs="Times New Roman"/>
          <w:sz w:val="24"/>
          <w:szCs w:val="24"/>
        </w:rPr>
        <w:t xml:space="preserve"> Apesar disso, o quadro de</w:t>
      </w:r>
      <w:r w:rsidR="009B01B3">
        <w:rPr>
          <w:rFonts w:ascii="Times New Roman" w:hAnsi="Times New Roman" w:cs="Times New Roman"/>
          <w:sz w:val="24"/>
          <w:szCs w:val="24"/>
        </w:rPr>
        <w:t xml:space="preserve"> 10</w:t>
      </w:r>
      <w:r w:rsidR="00D943D8">
        <w:rPr>
          <w:rFonts w:ascii="Times New Roman" w:hAnsi="Times New Roman" w:cs="Times New Roman"/>
          <w:sz w:val="24"/>
          <w:szCs w:val="24"/>
        </w:rPr>
        <w:t xml:space="preserve"> sócios e administradores, disponível na Receita Federal, é igual entre a Transportes Futuro e a Viação Redentor. Todos esses sócios também aparecem no QSA da Transportes Barra, com a soma de mais dois nomes.</w:t>
      </w:r>
      <w:r w:rsidR="004D22C3">
        <w:rPr>
          <w:rFonts w:ascii="Times New Roman" w:hAnsi="Times New Roman" w:cs="Times New Roman"/>
          <w:sz w:val="24"/>
          <w:szCs w:val="24"/>
        </w:rPr>
        <w:t xml:space="preserve"> Mas algumas outras pessoas </w:t>
      </w:r>
      <w:r w:rsidR="00201BEB">
        <w:rPr>
          <w:rFonts w:ascii="Times New Roman" w:hAnsi="Times New Roman" w:cs="Times New Roman"/>
          <w:sz w:val="24"/>
          <w:szCs w:val="24"/>
        </w:rPr>
        <w:t>também foram ligad</w:t>
      </w:r>
      <w:r w:rsidR="004D22C3">
        <w:rPr>
          <w:rFonts w:ascii="Times New Roman" w:hAnsi="Times New Roman" w:cs="Times New Roman"/>
          <w:sz w:val="24"/>
          <w:szCs w:val="24"/>
        </w:rPr>
        <w:t>a</w:t>
      </w:r>
      <w:r w:rsidR="00201BEB">
        <w:rPr>
          <w:rFonts w:ascii="Times New Roman" w:hAnsi="Times New Roman" w:cs="Times New Roman"/>
          <w:sz w:val="24"/>
          <w:szCs w:val="24"/>
        </w:rPr>
        <w:t>s à Redentor nos últimos anos: o</w:t>
      </w:r>
      <w:r w:rsidR="00FE3771">
        <w:rPr>
          <w:rFonts w:ascii="Times New Roman" w:hAnsi="Times New Roman" w:cs="Times New Roman"/>
          <w:sz w:val="24"/>
          <w:szCs w:val="24"/>
        </w:rPr>
        <w:t xml:space="preserve"> ex-presidente do BRT, Jorge Dia</w:t>
      </w:r>
      <w:r w:rsidR="00201BEB">
        <w:rPr>
          <w:rFonts w:ascii="Times New Roman" w:hAnsi="Times New Roman" w:cs="Times New Roman"/>
          <w:sz w:val="24"/>
          <w:szCs w:val="24"/>
        </w:rPr>
        <w:t>s, era ligado ao grupo Redentor, pois</w:t>
      </w:r>
      <w:r w:rsidR="00FE3771">
        <w:rPr>
          <w:rFonts w:ascii="Times New Roman" w:hAnsi="Times New Roman" w:cs="Times New Roman"/>
          <w:sz w:val="24"/>
          <w:szCs w:val="24"/>
        </w:rPr>
        <w:t xml:space="preserve"> é sócio </w:t>
      </w:r>
      <w:r w:rsidR="00FE3771" w:rsidRPr="00FE3771">
        <w:rPr>
          <w:rFonts w:ascii="Times New Roman" w:hAnsi="Times New Roman" w:cs="Times New Roman"/>
          <w:i/>
          <w:sz w:val="24"/>
          <w:szCs w:val="24"/>
        </w:rPr>
        <w:t>(e filho?)</w:t>
      </w:r>
      <w:r w:rsidR="00FE3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377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FE3771">
        <w:rPr>
          <w:rFonts w:ascii="Times New Roman" w:hAnsi="Times New Roman" w:cs="Times New Roman"/>
          <w:sz w:val="24"/>
          <w:szCs w:val="24"/>
        </w:rPr>
        <w:t xml:space="preserve"> Marcia Pires Ribeiro Dias – sócia nas três empresas d</w:t>
      </w:r>
      <w:r>
        <w:rPr>
          <w:rFonts w:ascii="Times New Roman" w:hAnsi="Times New Roman" w:cs="Times New Roman"/>
          <w:sz w:val="24"/>
          <w:szCs w:val="24"/>
        </w:rPr>
        <w:t>o grupo</w:t>
      </w:r>
      <w:r w:rsidR="005A1D42">
        <w:rPr>
          <w:rFonts w:ascii="Times New Roman" w:hAnsi="Times New Roman" w:cs="Times New Roman"/>
          <w:sz w:val="24"/>
          <w:szCs w:val="24"/>
        </w:rPr>
        <w:t xml:space="preserve">. </w:t>
      </w:r>
      <w:r w:rsidR="00201BEB">
        <w:rPr>
          <w:rFonts w:ascii="Times New Roman" w:hAnsi="Times New Roman" w:cs="Times New Roman"/>
          <w:sz w:val="24"/>
          <w:szCs w:val="24"/>
        </w:rPr>
        <w:t xml:space="preserve">Outro momento ligado à Redentor surge nos noticiários </w:t>
      </w:r>
      <w:r w:rsidR="00C5209D">
        <w:rPr>
          <w:rFonts w:ascii="Times New Roman" w:hAnsi="Times New Roman" w:cs="Times New Roman"/>
          <w:sz w:val="24"/>
          <w:szCs w:val="24"/>
        </w:rPr>
        <w:t xml:space="preserve">com a delação premiada do </w:t>
      </w:r>
      <w:proofErr w:type="spellStart"/>
      <w:r w:rsidR="00C5209D">
        <w:rPr>
          <w:rFonts w:ascii="Times New Roman" w:hAnsi="Times New Roman" w:cs="Times New Roman"/>
          <w:sz w:val="24"/>
          <w:szCs w:val="24"/>
        </w:rPr>
        <w:t>ex-executivo</w:t>
      </w:r>
      <w:proofErr w:type="spellEnd"/>
      <w:r w:rsidR="00C5209D">
        <w:rPr>
          <w:rFonts w:ascii="Times New Roman" w:hAnsi="Times New Roman" w:cs="Times New Roman"/>
          <w:sz w:val="24"/>
          <w:szCs w:val="24"/>
        </w:rPr>
        <w:t xml:space="preserve"> da Fetranspor, Lélis Teixeira,</w:t>
      </w:r>
      <w:r w:rsidR="00201BEB">
        <w:rPr>
          <w:rFonts w:ascii="Times New Roman" w:hAnsi="Times New Roman" w:cs="Times New Roman"/>
          <w:sz w:val="24"/>
          <w:szCs w:val="24"/>
        </w:rPr>
        <w:t xml:space="preserve"> que citava</w:t>
      </w:r>
      <w:r w:rsidR="00C5209D">
        <w:rPr>
          <w:rFonts w:ascii="Times New Roman" w:hAnsi="Times New Roman" w:cs="Times New Roman"/>
          <w:sz w:val="24"/>
          <w:szCs w:val="24"/>
        </w:rPr>
        <w:t xml:space="preserve"> a </w:t>
      </w:r>
      <w:r w:rsidR="00201BEB">
        <w:rPr>
          <w:rFonts w:ascii="Times New Roman" w:hAnsi="Times New Roman" w:cs="Times New Roman"/>
          <w:sz w:val="24"/>
          <w:szCs w:val="24"/>
        </w:rPr>
        <w:t xml:space="preserve">então </w:t>
      </w:r>
      <w:r w:rsidR="00C5209D">
        <w:rPr>
          <w:rFonts w:ascii="Times New Roman" w:hAnsi="Times New Roman" w:cs="Times New Roman"/>
          <w:sz w:val="24"/>
          <w:szCs w:val="24"/>
        </w:rPr>
        <w:t xml:space="preserve">diretora da Viação Redentor, Helena Maia, </w:t>
      </w:r>
      <w:r w:rsidR="00201BEB">
        <w:rPr>
          <w:rFonts w:ascii="Times New Roman" w:hAnsi="Times New Roman" w:cs="Times New Roman"/>
          <w:sz w:val="24"/>
          <w:szCs w:val="24"/>
        </w:rPr>
        <w:t>como</w:t>
      </w:r>
      <w:r w:rsidR="00C5209D">
        <w:rPr>
          <w:rFonts w:ascii="Times New Roman" w:hAnsi="Times New Roman" w:cs="Times New Roman"/>
          <w:sz w:val="24"/>
          <w:szCs w:val="24"/>
        </w:rPr>
        <w:t xml:space="preserve"> responsável por </w:t>
      </w:r>
      <w:hyperlink r:id="rId7" w:history="1">
        <w:r w:rsidR="00C5209D" w:rsidRPr="00C5209D">
          <w:rPr>
            <w:rStyle w:val="Hyperlink"/>
            <w:rFonts w:ascii="Times New Roman" w:hAnsi="Times New Roman" w:cs="Times New Roman"/>
            <w:sz w:val="24"/>
            <w:szCs w:val="24"/>
          </w:rPr>
          <w:t>repassar pagamentos</w:t>
        </w:r>
      </w:hyperlink>
      <w:r w:rsidR="00C5209D">
        <w:rPr>
          <w:rFonts w:ascii="Times New Roman" w:hAnsi="Times New Roman" w:cs="Times New Roman"/>
          <w:sz w:val="24"/>
          <w:szCs w:val="24"/>
        </w:rPr>
        <w:t xml:space="preserve"> ao promotor de justiça </w:t>
      </w:r>
      <w:hyperlink r:id="rId8" w:history="1">
        <w:r w:rsidR="00C5209D" w:rsidRPr="002D00CA">
          <w:rPr>
            <w:rStyle w:val="Hyperlink"/>
            <w:rFonts w:ascii="Times New Roman" w:hAnsi="Times New Roman" w:cs="Times New Roman"/>
            <w:sz w:val="24"/>
            <w:szCs w:val="24"/>
          </w:rPr>
          <w:t>Flavio Bonazza</w:t>
        </w:r>
      </w:hyperlink>
      <w:r w:rsidR="00C5209D">
        <w:rPr>
          <w:rFonts w:ascii="Times New Roman" w:hAnsi="Times New Roman" w:cs="Times New Roman"/>
          <w:sz w:val="24"/>
          <w:szCs w:val="24"/>
        </w:rPr>
        <w:t>, preso no início do ano, em troca de proteção aos empresários de ônibus do Rio. A</w:t>
      </w:r>
      <w:r w:rsidR="005A1D42">
        <w:rPr>
          <w:rFonts w:ascii="Times New Roman" w:hAnsi="Times New Roman" w:cs="Times New Roman"/>
          <w:sz w:val="24"/>
          <w:szCs w:val="24"/>
        </w:rPr>
        <w:t xml:space="preserve"> garagem do grupo, que fica na Estrada do </w:t>
      </w:r>
      <w:proofErr w:type="spellStart"/>
      <w:r w:rsidR="005A1D42">
        <w:rPr>
          <w:rFonts w:ascii="Times New Roman" w:hAnsi="Times New Roman" w:cs="Times New Roman"/>
          <w:sz w:val="24"/>
          <w:szCs w:val="24"/>
        </w:rPr>
        <w:t>Gabinal</w:t>
      </w:r>
      <w:proofErr w:type="spellEnd"/>
      <w:r w:rsidR="002D00CA">
        <w:rPr>
          <w:rFonts w:ascii="Times New Roman" w:hAnsi="Times New Roman" w:cs="Times New Roman"/>
          <w:sz w:val="24"/>
          <w:szCs w:val="24"/>
        </w:rPr>
        <w:t xml:space="preserve">, foi </w:t>
      </w:r>
      <w:r w:rsidR="00C5209D">
        <w:rPr>
          <w:rFonts w:ascii="Times New Roman" w:hAnsi="Times New Roman" w:cs="Times New Roman"/>
          <w:sz w:val="24"/>
          <w:szCs w:val="24"/>
        </w:rPr>
        <w:t>o lugar escolhido p</w:t>
      </w:r>
      <w:r w:rsidR="002D00CA">
        <w:rPr>
          <w:rFonts w:ascii="Times New Roman" w:hAnsi="Times New Roman" w:cs="Times New Roman"/>
          <w:sz w:val="24"/>
          <w:szCs w:val="24"/>
        </w:rPr>
        <w:t>ara o paga</w:t>
      </w:r>
      <w:r w:rsidR="00C5209D">
        <w:rPr>
          <w:rFonts w:ascii="Times New Roman" w:hAnsi="Times New Roman" w:cs="Times New Roman"/>
          <w:sz w:val="24"/>
          <w:szCs w:val="24"/>
        </w:rPr>
        <w:t>mento da</w:t>
      </w:r>
      <w:r w:rsidR="002D00CA">
        <w:rPr>
          <w:rFonts w:ascii="Times New Roman" w:hAnsi="Times New Roman" w:cs="Times New Roman"/>
          <w:sz w:val="24"/>
          <w:szCs w:val="24"/>
        </w:rPr>
        <w:t xml:space="preserve"> propina (22 parcelas de R$ 60 mil</w:t>
      </w:r>
      <w:r w:rsidR="00C5209D">
        <w:rPr>
          <w:rFonts w:ascii="Times New Roman" w:hAnsi="Times New Roman" w:cs="Times New Roman"/>
          <w:sz w:val="24"/>
          <w:szCs w:val="24"/>
        </w:rPr>
        <w:t>).</w:t>
      </w:r>
    </w:p>
    <w:p w:rsidR="000E1880" w:rsidRDefault="000E1880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0F9" w:rsidRDefault="00CE1D23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 w:rsidRPr="006B0879">
        <w:rPr>
          <w:rFonts w:ascii="Times New Roman" w:hAnsi="Times New Roman" w:cs="Times New Roman"/>
          <w:b/>
          <w:sz w:val="24"/>
          <w:szCs w:val="24"/>
        </w:rPr>
        <w:t>Família Barata</w:t>
      </w:r>
      <w:r>
        <w:rPr>
          <w:rFonts w:ascii="Times New Roman" w:hAnsi="Times New Roman" w:cs="Times New Roman"/>
          <w:sz w:val="24"/>
          <w:szCs w:val="24"/>
        </w:rPr>
        <w:t xml:space="preserve">: Das onze empresas que operam atualmente nos corredores do BRT do Rio de Janeiro, a família Barata </w:t>
      </w:r>
      <w:r w:rsidR="00242A43">
        <w:rPr>
          <w:rFonts w:ascii="Times New Roman" w:hAnsi="Times New Roman" w:cs="Times New Roman"/>
          <w:sz w:val="24"/>
          <w:szCs w:val="24"/>
        </w:rPr>
        <w:t>consta no quadro de sócios e administradores</w:t>
      </w:r>
      <w:r>
        <w:rPr>
          <w:rFonts w:ascii="Times New Roman" w:hAnsi="Times New Roman" w:cs="Times New Roman"/>
          <w:sz w:val="24"/>
          <w:szCs w:val="24"/>
        </w:rPr>
        <w:t xml:space="preserve"> de três dessas empresas (poderiam ser quatro se a Transurb tivesse operado no sistema). 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empresas </w:t>
      </w:r>
      <w:proofErr w:type="spellStart"/>
      <w:r w:rsidRPr="002B01A0">
        <w:rPr>
          <w:rFonts w:ascii="Times New Roman" w:hAnsi="Times New Roman" w:cs="Times New Roman"/>
          <w:sz w:val="24"/>
          <w:szCs w:val="24"/>
          <w:u w:val="single"/>
        </w:rPr>
        <w:t>Tijuquinha</w:t>
      </w:r>
      <w:proofErr w:type="spellEnd"/>
      <w:r w:rsidRPr="002B01A0">
        <w:rPr>
          <w:rFonts w:ascii="Times New Roman" w:hAnsi="Times New Roman" w:cs="Times New Roman"/>
          <w:sz w:val="24"/>
          <w:szCs w:val="24"/>
          <w:u w:val="single"/>
        </w:rPr>
        <w:t xml:space="preserve"> (Auto Viação Tijuca), Auto Viação Jabour e</w:t>
      </w:r>
      <w:r w:rsidR="00201BEB">
        <w:rPr>
          <w:rFonts w:ascii="Times New Roman" w:hAnsi="Times New Roman" w:cs="Times New Roman"/>
          <w:sz w:val="24"/>
          <w:szCs w:val="24"/>
          <w:u w:val="single"/>
        </w:rPr>
        <w:t xml:space="preserve"> Viação</w:t>
      </w:r>
      <w:r w:rsidRPr="002B01A0">
        <w:rPr>
          <w:rFonts w:ascii="Times New Roman" w:hAnsi="Times New Roman" w:cs="Times New Roman"/>
          <w:sz w:val="24"/>
          <w:szCs w:val="24"/>
          <w:u w:val="single"/>
        </w:rPr>
        <w:t xml:space="preserve"> Normandy</w:t>
      </w:r>
      <w:r w:rsidR="00201BEB">
        <w:rPr>
          <w:rFonts w:ascii="Times New Roman" w:hAnsi="Times New Roman" w:cs="Times New Roman"/>
          <w:sz w:val="24"/>
          <w:szCs w:val="24"/>
          <w:u w:val="single"/>
        </w:rPr>
        <w:t xml:space="preserve"> do Triângulo</w:t>
      </w:r>
      <w:r w:rsidR="00201BE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peram em áreas diferentes da cidade: </w:t>
      </w:r>
    </w:p>
    <w:p w:rsidR="00A900F9" w:rsidRDefault="00CE1D23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Tijuquinha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 no entorno do bairro da Tijuca, Zona Norte do Rio, com linhas para o Centro, a Barra da Tijuca e o Alto da Boa Vista</w:t>
      </w:r>
      <w:r w:rsidR="00A900F9">
        <w:rPr>
          <w:rFonts w:ascii="Times New Roman" w:hAnsi="Times New Roman" w:cs="Times New Roman"/>
          <w:sz w:val="24"/>
          <w:szCs w:val="24"/>
        </w:rPr>
        <w:t xml:space="preserve">. No ranking de piores serviços de ônibus da cidade do Rio, a linha 301, da Auto Viação Tijuca, é a quarta colocada. Problemas nas linhas que operam no Alto da Boa Vista, onde apenas a </w:t>
      </w:r>
      <w:proofErr w:type="spellStart"/>
      <w:r w:rsidR="00A900F9">
        <w:rPr>
          <w:rFonts w:ascii="Times New Roman" w:hAnsi="Times New Roman" w:cs="Times New Roman"/>
          <w:sz w:val="24"/>
          <w:szCs w:val="24"/>
        </w:rPr>
        <w:t>Tijuquinha</w:t>
      </w:r>
      <w:proofErr w:type="spellEnd"/>
      <w:r w:rsidR="00A900F9">
        <w:rPr>
          <w:rFonts w:ascii="Times New Roman" w:hAnsi="Times New Roman" w:cs="Times New Roman"/>
          <w:sz w:val="24"/>
          <w:szCs w:val="24"/>
        </w:rPr>
        <w:t xml:space="preserve"> opera, levou moradores a protestarem pela quantidade de ônibus quebrados nas linhas, falta de ar condicionado e superlotação dos ônibus, em 2019. No BRT, a Auto Viação Tijuca opera no Transcarioca e no Transolímpica.</w:t>
      </w:r>
    </w:p>
    <w:p w:rsidR="00A900F9" w:rsidRDefault="00CE1D23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a Normandy, </w:t>
      </w:r>
      <w:r w:rsidR="00201BEB">
        <w:rPr>
          <w:rFonts w:ascii="Times New Roman" w:hAnsi="Times New Roman" w:cs="Times New Roman"/>
          <w:sz w:val="24"/>
          <w:szCs w:val="24"/>
        </w:rPr>
        <w:t>no passa</w:t>
      </w:r>
      <w:r w:rsidR="00242A43">
        <w:rPr>
          <w:rFonts w:ascii="Times New Roman" w:hAnsi="Times New Roman" w:cs="Times New Roman"/>
          <w:sz w:val="24"/>
          <w:szCs w:val="24"/>
        </w:rPr>
        <w:t xml:space="preserve">do, também operava linhas intermunicipais, com presença nas </w:t>
      </w:r>
      <w:r w:rsidR="00201BEB">
        <w:rPr>
          <w:rFonts w:ascii="Times New Roman" w:hAnsi="Times New Roman" w:cs="Times New Roman"/>
          <w:sz w:val="24"/>
          <w:szCs w:val="24"/>
        </w:rPr>
        <w:t>cidade</w:t>
      </w:r>
      <w:r w:rsidR="00242A43">
        <w:rPr>
          <w:rFonts w:ascii="Times New Roman" w:hAnsi="Times New Roman" w:cs="Times New Roman"/>
          <w:sz w:val="24"/>
          <w:szCs w:val="24"/>
        </w:rPr>
        <w:t>s</w:t>
      </w:r>
      <w:r w:rsidR="00201BEB">
        <w:rPr>
          <w:rFonts w:ascii="Times New Roman" w:hAnsi="Times New Roman" w:cs="Times New Roman"/>
          <w:sz w:val="24"/>
          <w:szCs w:val="24"/>
        </w:rPr>
        <w:t xml:space="preserve"> de Japeri</w:t>
      </w:r>
      <w:r w:rsidR="00242A43">
        <w:rPr>
          <w:rFonts w:ascii="Times New Roman" w:hAnsi="Times New Roman" w:cs="Times New Roman"/>
          <w:sz w:val="24"/>
          <w:szCs w:val="24"/>
        </w:rPr>
        <w:t xml:space="preserve"> e Nova Iguaçu, na Região Metropolitana, e em Miguel Pereira, no Centro-Sul fluminense</w:t>
      </w:r>
      <w:r w:rsidR="00201BEB">
        <w:rPr>
          <w:rFonts w:ascii="Times New Roman" w:hAnsi="Times New Roman" w:cs="Times New Roman"/>
          <w:sz w:val="24"/>
          <w:szCs w:val="24"/>
        </w:rPr>
        <w:t xml:space="preserve">. </w:t>
      </w:r>
      <w:r w:rsidR="00242A43">
        <w:rPr>
          <w:rFonts w:ascii="Times New Roman" w:hAnsi="Times New Roman" w:cs="Times New Roman"/>
          <w:sz w:val="24"/>
          <w:szCs w:val="24"/>
        </w:rPr>
        <w:t>Nos</w:t>
      </w:r>
      <w:r w:rsidR="00201BEB">
        <w:rPr>
          <w:rFonts w:ascii="Times New Roman" w:hAnsi="Times New Roman" w:cs="Times New Roman"/>
          <w:sz w:val="24"/>
          <w:szCs w:val="24"/>
        </w:rPr>
        <w:t xml:space="preserve"> últimos </w:t>
      </w:r>
      <w:r w:rsidR="00242A43">
        <w:rPr>
          <w:rFonts w:ascii="Times New Roman" w:hAnsi="Times New Roman" w:cs="Times New Roman"/>
          <w:sz w:val="24"/>
          <w:szCs w:val="24"/>
        </w:rPr>
        <w:t xml:space="preserve">tempos,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900F9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0F9">
        <w:rPr>
          <w:rFonts w:ascii="Times New Roman" w:hAnsi="Times New Roman" w:cs="Times New Roman"/>
          <w:sz w:val="24"/>
          <w:szCs w:val="24"/>
        </w:rPr>
        <w:t>atuava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0F9">
        <w:rPr>
          <w:rFonts w:ascii="Times New Roman" w:hAnsi="Times New Roman" w:cs="Times New Roman"/>
          <w:sz w:val="24"/>
          <w:szCs w:val="24"/>
        </w:rPr>
        <w:t xml:space="preserve">linha </w:t>
      </w:r>
      <w:r>
        <w:rPr>
          <w:rFonts w:ascii="Times New Roman" w:hAnsi="Times New Roman" w:cs="Times New Roman"/>
          <w:sz w:val="24"/>
          <w:szCs w:val="24"/>
        </w:rPr>
        <w:t>executiva 2345, que liga o bairro de Vila Valqueire ao Centro do Rio.</w:t>
      </w:r>
      <w:r w:rsidR="00242A43">
        <w:rPr>
          <w:rFonts w:ascii="Times New Roman" w:hAnsi="Times New Roman" w:cs="Times New Roman"/>
          <w:sz w:val="24"/>
          <w:szCs w:val="24"/>
        </w:rPr>
        <w:t xml:space="preserve"> A empresa só ingressou nos corredores de BRT em 2016, com, pelo menos, </w:t>
      </w:r>
      <w:hyperlink r:id="rId9" w:history="1">
        <w:r w:rsidR="00242A43" w:rsidRPr="00242A43">
          <w:rPr>
            <w:rStyle w:val="Hyperlink"/>
            <w:rFonts w:ascii="Times New Roman" w:hAnsi="Times New Roman" w:cs="Times New Roman"/>
            <w:sz w:val="24"/>
            <w:szCs w:val="24"/>
          </w:rPr>
          <w:t>40</w:t>
        </w:r>
        <w:r w:rsidR="00A900F9" w:rsidRPr="00242A4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242A43" w:rsidRPr="00242A43">
          <w:rPr>
            <w:rStyle w:val="Hyperlink"/>
            <w:rFonts w:ascii="Times New Roman" w:hAnsi="Times New Roman" w:cs="Times New Roman"/>
            <w:sz w:val="24"/>
            <w:szCs w:val="24"/>
          </w:rPr>
          <w:t>ônibus articulados</w:t>
        </w:r>
      </w:hyperlink>
      <w:r w:rsidR="00242A43">
        <w:rPr>
          <w:rFonts w:ascii="Times New Roman" w:hAnsi="Times New Roman" w:cs="Times New Roman"/>
          <w:sz w:val="24"/>
          <w:szCs w:val="24"/>
        </w:rPr>
        <w:t xml:space="preserve"> e, atualmente, </w:t>
      </w:r>
      <w:r w:rsidR="00A900F9">
        <w:rPr>
          <w:rFonts w:ascii="Times New Roman" w:hAnsi="Times New Roman" w:cs="Times New Roman"/>
          <w:sz w:val="24"/>
          <w:szCs w:val="24"/>
        </w:rPr>
        <w:t xml:space="preserve">opera seus </w:t>
      </w:r>
      <w:r w:rsidR="004D22C3">
        <w:rPr>
          <w:rFonts w:ascii="Times New Roman" w:hAnsi="Times New Roman" w:cs="Times New Roman"/>
          <w:sz w:val="24"/>
          <w:szCs w:val="24"/>
        </w:rPr>
        <w:t>veículos</w:t>
      </w:r>
      <w:r w:rsidR="00A900F9">
        <w:rPr>
          <w:rFonts w:ascii="Times New Roman" w:hAnsi="Times New Roman" w:cs="Times New Roman"/>
          <w:sz w:val="24"/>
          <w:szCs w:val="24"/>
        </w:rPr>
        <w:t xml:space="preserve"> no Transolímpica e no Transcarioca.</w:t>
      </w:r>
    </w:p>
    <w:p w:rsidR="00FD187F" w:rsidRDefault="00CE1D23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Jabour está presente na Zona Oeste do Rio, majoritariamente, no entorno de Campo Grande, destacando-se </w:t>
      </w:r>
      <w:r w:rsidR="00404787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a linha 864, por exemplo, que tem uma frequência insana, o que causa engarrafamentos nos seus pontos finais (em Campo Grande e em Bangu)</w:t>
      </w:r>
      <w:r w:rsidR="006B0879">
        <w:rPr>
          <w:rFonts w:ascii="Times New Roman" w:hAnsi="Times New Roman" w:cs="Times New Roman"/>
          <w:sz w:val="24"/>
          <w:szCs w:val="24"/>
        </w:rPr>
        <w:t>, já que não há espaço para tantos ônibus. A estratégia seria para desbancar a concorrência das vans. Mas suas linhas também chegam à Zona Norte, ao Centro e à Zona Sul da capital</w:t>
      </w:r>
      <w:r w:rsidR="00404787">
        <w:rPr>
          <w:rFonts w:ascii="Times New Roman" w:hAnsi="Times New Roman" w:cs="Times New Roman"/>
          <w:sz w:val="24"/>
          <w:szCs w:val="24"/>
        </w:rPr>
        <w:t xml:space="preserve">, tanto com ônibus comuns, micro-ônibus e os chamados </w:t>
      </w:r>
      <w:proofErr w:type="spellStart"/>
      <w:r w:rsidR="00404787">
        <w:rPr>
          <w:rFonts w:ascii="Times New Roman" w:hAnsi="Times New Roman" w:cs="Times New Roman"/>
          <w:sz w:val="24"/>
          <w:szCs w:val="24"/>
        </w:rPr>
        <w:t>frescões</w:t>
      </w:r>
      <w:proofErr w:type="spellEnd"/>
      <w:r w:rsidR="00404787">
        <w:rPr>
          <w:rFonts w:ascii="Times New Roman" w:hAnsi="Times New Roman" w:cs="Times New Roman"/>
          <w:sz w:val="24"/>
          <w:szCs w:val="24"/>
        </w:rPr>
        <w:t>, que fazem o serviço executivo: todos com ar condicionado</w:t>
      </w:r>
      <w:r w:rsidR="006B0879">
        <w:rPr>
          <w:rFonts w:ascii="Times New Roman" w:hAnsi="Times New Roman" w:cs="Times New Roman"/>
          <w:sz w:val="24"/>
          <w:szCs w:val="24"/>
        </w:rPr>
        <w:t>.</w:t>
      </w:r>
      <w:r w:rsidR="00A900F9">
        <w:rPr>
          <w:rFonts w:ascii="Times New Roman" w:hAnsi="Times New Roman" w:cs="Times New Roman"/>
          <w:sz w:val="24"/>
          <w:szCs w:val="24"/>
        </w:rPr>
        <w:t xml:space="preserve"> </w:t>
      </w:r>
      <w:r w:rsidR="00404787">
        <w:rPr>
          <w:rFonts w:ascii="Times New Roman" w:hAnsi="Times New Roman" w:cs="Times New Roman"/>
          <w:sz w:val="24"/>
          <w:szCs w:val="24"/>
        </w:rPr>
        <w:t xml:space="preserve">Antes do BRT, </w:t>
      </w:r>
      <w:r w:rsidR="004D22C3">
        <w:rPr>
          <w:rFonts w:ascii="Times New Roman" w:hAnsi="Times New Roman" w:cs="Times New Roman"/>
          <w:sz w:val="24"/>
          <w:szCs w:val="24"/>
        </w:rPr>
        <w:t xml:space="preserve">já </w:t>
      </w:r>
      <w:r w:rsidR="00404787">
        <w:rPr>
          <w:rFonts w:ascii="Times New Roman" w:hAnsi="Times New Roman" w:cs="Times New Roman"/>
          <w:sz w:val="24"/>
          <w:szCs w:val="24"/>
        </w:rPr>
        <w:t xml:space="preserve">era a empresa uma das que fazia a ligação entre Campo Grande e a Barra da Tijuca. Junto à Pégaso, </w:t>
      </w:r>
      <w:r w:rsidR="002B01A0">
        <w:rPr>
          <w:rFonts w:ascii="Times New Roman" w:hAnsi="Times New Roman" w:cs="Times New Roman"/>
          <w:sz w:val="24"/>
          <w:szCs w:val="24"/>
        </w:rPr>
        <w:t xml:space="preserve">a </w:t>
      </w:r>
      <w:r w:rsidR="00404787">
        <w:rPr>
          <w:rFonts w:ascii="Times New Roman" w:hAnsi="Times New Roman" w:cs="Times New Roman"/>
          <w:sz w:val="24"/>
          <w:szCs w:val="24"/>
        </w:rPr>
        <w:t xml:space="preserve">Jabour opera desde o primeiro corredor de BRT da cidade, o Transoeste, e são as únicas, das 11 operadoras atuais, que estão há tanto tempo. Por isso, de acordo com o interventor, são as empresas que mais têm sobrecarga, por maior tempo de rodagem, maior percurso, pistas ruins e superlotação. </w:t>
      </w:r>
    </w:p>
    <w:p w:rsidR="005A23E4" w:rsidRDefault="00752FAD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 delação de Lélis Teixeira, Jacob Barata Filho era um dos empresários </w:t>
      </w:r>
      <w:hyperlink r:id="rId10" w:history="1">
        <w:r w:rsidR="0090682D" w:rsidRPr="0090682D">
          <w:rPr>
            <w:rStyle w:val="Hyperlink"/>
            <w:rFonts w:ascii="Times New Roman" w:hAnsi="Times New Roman" w:cs="Times New Roman"/>
            <w:sz w:val="24"/>
            <w:szCs w:val="24"/>
          </w:rPr>
          <w:t>envolvidos</w:t>
        </w:r>
      </w:hyperlink>
      <w:r w:rsidR="0090682D">
        <w:rPr>
          <w:rFonts w:ascii="Times New Roman" w:hAnsi="Times New Roman" w:cs="Times New Roman"/>
          <w:sz w:val="24"/>
          <w:szCs w:val="24"/>
        </w:rPr>
        <w:t xml:space="preserve"> na reunião em que se combinou o pagamento de </w:t>
      </w:r>
      <w:r>
        <w:rPr>
          <w:rFonts w:ascii="Times New Roman" w:hAnsi="Times New Roman" w:cs="Times New Roman"/>
          <w:sz w:val="24"/>
          <w:szCs w:val="24"/>
        </w:rPr>
        <w:t xml:space="preserve">propina </w:t>
      </w:r>
      <w:r w:rsidR="00FD187F">
        <w:rPr>
          <w:rFonts w:ascii="Times New Roman" w:hAnsi="Times New Roman" w:cs="Times New Roman"/>
          <w:sz w:val="24"/>
          <w:szCs w:val="24"/>
        </w:rPr>
        <w:t>ao P</w:t>
      </w:r>
      <w:r>
        <w:rPr>
          <w:rFonts w:ascii="Times New Roman" w:hAnsi="Times New Roman" w:cs="Times New Roman"/>
          <w:sz w:val="24"/>
          <w:szCs w:val="24"/>
        </w:rPr>
        <w:t>ro</w:t>
      </w:r>
      <w:r w:rsidR="00FD187F">
        <w:rPr>
          <w:rFonts w:ascii="Times New Roman" w:hAnsi="Times New Roman" w:cs="Times New Roman"/>
          <w:sz w:val="24"/>
          <w:szCs w:val="24"/>
        </w:rPr>
        <w:t>motor de J</w:t>
      </w:r>
      <w:r>
        <w:rPr>
          <w:rFonts w:ascii="Times New Roman" w:hAnsi="Times New Roman" w:cs="Times New Roman"/>
          <w:sz w:val="24"/>
          <w:szCs w:val="24"/>
        </w:rPr>
        <w:t>ustiça Flávio Bonazza. Barata Filho era presidente do conselho de administração da RioPar Participações, empresa do leque da Fetranspor responsável pela administração do RioCard, por exemplo, que é o bilhete de passagens do Rio de Janeiro. A partir do RioCard, a RioPar repassaria mais do que deveria às empresas</w:t>
      </w:r>
      <w:r w:rsidR="002B01A0">
        <w:rPr>
          <w:rFonts w:ascii="Times New Roman" w:hAnsi="Times New Roman" w:cs="Times New Roman"/>
          <w:sz w:val="24"/>
          <w:szCs w:val="24"/>
        </w:rPr>
        <w:t xml:space="preserve"> de ônibus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1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que pagavam propina aos deputados Paulo Melo</w:t>
      </w:r>
      <w:r w:rsidR="002B01A0">
        <w:rPr>
          <w:rFonts w:ascii="Times New Roman" w:hAnsi="Times New Roman" w:cs="Times New Roman"/>
          <w:sz w:val="24"/>
          <w:szCs w:val="24"/>
        </w:rPr>
        <w:t xml:space="preserve"> e Jorge Picciani, ambos presos),</w:t>
      </w:r>
      <w:r>
        <w:rPr>
          <w:rFonts w:ascii="Times New Roman" w:hAnsi="Times New Roman" w:cs="Times New Roman"/>
          <w:sz w:val="24"/>
          <w:szCs w:val="24"/>
        </w:rPr>
        <w:t xml:space="preserve"> como forma de compensar a perda</w:t>
      </w:r>
      <w:r w:rsidR="0090682D">
        <w:rPr>
          <w:rFonts w:ascii="Times New Roman" w:hAnsi="Times New Roman" w:cs="Times New Roman"/>
          <w:sz w:val="24"/>
          <w:szCs w:val="24"/>
        </w:rPr>
        <w:t xml:space="preserve"> para os integrantes da ALERJ</w:t>
      </w:r>
      <w:r>
        <w:rPr>
          <w:rFonts w:ascii="Times New Roman" w:hAnsi="Times New Roman" w:cs="Times New Roman"/>
          <w:sz w:val="24"/>
          <w:szCs w:val="24"/>
        </w:rPr>
        <w:t xml:space="preserve">. A RioPar, além de englobar o RioCard, tem participações na CCR Barcas, que </w:t>
      </w:r>
      <w:r w:rsidR="002B01A0">
        <w:rPr>
          <w:rFonts w:ascii="Times New Roman" w:hAnsi="Times New Roman" w:cs="Times New Roman"/>
          <w:sz w:val="24"/>
          <w:szCs w:val="24"/>
        </w:rPr>
        <w:t xml:space="preserve">faz a ligação entre </w:t>
      </w:r>
      <w:r>
        <w:rPr>
          <w:rFonts w:ascii="Times New Roman" w:hAnsi="Times New Roman" w:cs="Times New Roman"/>
          <w:sz w:val="24"/>
          <w:szCs w:val="24"/>
        </w:rPr>
        <w:t xml:space="preserve">Rio </w:t>
      </w:r>
      <w:r w:rsidR="002B01A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Niterói, e no </w:t>
      </w:r>
      <w:hyperlink r:id="rId11" w:history="1">
        <w:r w:rsidRPr="0090682D">
          <w:rPr>
            <w:rStyle w:val="Hyperlink"/>
            <w:rFonts w:ascii="Times New Roman" w:hAnsi="Times New Roman" w:cs="Times New Roman"/>
            <w:sz w:val="24"/>
            <w:szCs w:val="24"/>
          </w:rPr>
          <w:t>VLT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2B01A0">
        <w:rPr>
          <w:rFonts w:ascii="Times New Roman" w:hAnsi="Times New Roman" w:cs="Times New Roman"/>
          <w:sz w:val="24"/>
          <w:szCs w:val="24"/>
        </w:rPr>
        <w:t>Veículo Leve Sobre Trilhos,</w:t>
      </w:r>
      <w:r>
        <w:rPr>
          <w:rFonts w:ascii="Times New Roman" w:hAnsi="Times New Roman" w:cs="Times New Roman"/>
          <w:sz w:val="24"/>
          <w:szCs w:val="24"/>
        </w:rPr>
        <w:t xml:space="preserve"> implantado </w:t>
      </w:r>
      <w:r w:rsidR="002B01A0">
        <w:rPr>
          <w:rFonts w:ascii="Times New Roman" w:hAnsi="Times New Roman" w:cs="Times New Roman"/>
          <w:sz w:val="24"/>
          <w:szCs w:val="24"/>
        </w:rPr>
        <w:t>após a revitalização do</w:t>
      </w:r>
      <w:r>
        <w:rPr>
          <w:rFonts w:ascii="Times New Roman" w:hAnsi="Times New Roman" w:cs="Times New Roman"/>
          <w:sz w:val="24"/>
          <w:szCs w:val="24"/>
        </w:rPr>
        <w:t xml:space="preserve"> Centro do Rio. A Fetranspor também tem em seu leque a RioTerminais, que administra terminais de ônibus</w:t>
      </w:r>
      <w:r w:rsidR="0090682D">
        <w:rPr>
          <w:rFonts w:ascii="Times New Roman" w:hAnsi="Times New Roman" w:cs="Times New Roman"/>
          <w:sz w:val="24"/>
          <w:szCs w:val="24"/>
        </w:rPr>
        <w:t xml:space="preserve">, como o de Nova Iguaçu, Nilópolis e o Menezes Cortes, no Centro do Rio. </w:t>
      </w:r>
    </w:p>
    <w:p w:rsidR="00825691" w:rsidRDefault="00825691" w:rsidP="008D6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Barata Filho foi preso</w:t>
      </w:r>
      <w:r w:rsidR="0081194D">
        <w:rPr>
          <w:rFonts w:ascii="Times New Roman" w:hAnsi="Times New Roman" w:cs="Times New Roman"/>
          <w:sz w:val="24"/>
          <w:szCs w:val="24"/>
        </w:rPr>
        <w:t xml:space="preserve"> em julho de 2017</w:t>
      </w:r>
      <w:r>
        <w:rPr>
          <w:rFonts w:ascii="Times New Roman" w:hAnsi="Times New Roman" w:cs="Times New Roman"/>
          <w:sz w:val="24"/>
          <w:szCs w:val="24"/>
        </w:rPr>
        <w:t xml:space="preserve"> no Aeroporto do Galeão, quando </w:t>
      </w:r>
      <w:r w:rsidR="0081194D">
        <w:rPr>
          <w:rFonts w:ascii="Times New Roman" w:hAnsi="Times New Roman" w:cs="Times New Roman"/>
          <w:sz w:val="24"/>
          <w:szCs w:val="24"/>
        </w:rPr>
        <w:t>estaria tentando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94D">
        <w:rPr>
          <w:rFonts w:ascii="Times New Roman" w:hAnsi="Times New Roman" w:cs="Times New Roman"/>
          <w:sz w:val="24"/>
          <w:szCs w:val="24"/>
        </w:rPr>
        <w:t>fugir</w:t>
      </w:r>
      <w:r>
        <w:rPr>
          <w:rFonts w:ascii="Times New Roman" w:hAnsi="Times New Roman" w:cs="Times New Roman"/>
          <w:sz w:val="24"/>
          <w:szCs w:val="24"/>
        </w:rPr>
        <w:t xml:space="preserve"> para Portugal</w:t>
      </w:r>
      <w:r w:rsidR="0081194D">
        <w:rPr>
          <w:rFonts w:ascii="Times New Roman" w:hAnsi="Times New Roman" w:cs="Times New Roman"/>
          <w:sz w:val="24"/>
          <w:szCs w:val="24"/>
        </w:rPr>
        <w:t>, em consequência da Operação Cadeia Velha, da PF.</w:t>
      </w:r>
      <w:r w:rsidR="005A23E4">
        <w:rPr>
          <w:rFonts w:ascii="Times New Roman" w:hAnsi="Times New Roman" w:cs="Times New Roman"/>
          <w:sz w:val="24"/>
          <w:szCs w:val="24"/>
        </w:rPr>
        <w:t xml:space="preserve"> </w:t>
      </w:r>
      <w:r w:rsidR="008D6991">
        <w:rPr>
          <w:rFonts w:ascii="Times New Roman" w:hAnsi="Times New Roman" w:cs="Times New Roman"/>
          <w:sz w:val="24"/>
          <w:szCs w:val="24"/>
        </w:rPr>
        <w:t xml:space="preserve">De acordo com </w:t>
      </w:r>
      <w:hyperlink r:id="rId12" w:history="1">
        <w:r w:rsidR="008D6991" w:rsidRPr="008D6991">
          <w:rPr>
            <w:rStyle w:val="Hyperlink"/>
            <w:rFonts w:ascii="Times New Roman" w:hAnsi="Times New Roman" w:cs="Times New Roman"/>
            <w:sz w:val="24"/>
            <w:szCs w:val="24"/>
          </w:rPr>
          <w:t>matéria da Pública</w:t>
        </w:r>
      </w:hyperlink>
      <w:r w:rsidR="008D6991">
        <w:rPr>
          <w:rFonts w:ascii="Times New Roman" w:hAnsi="Times New Roman" w:cs="Times New Roman"/>
          <w:sz w:val="24"/>
          <w:szCs w:val="24"/>
        </w:rPr>
        <w:t>, o</w:t>
      </w:r>
      <w:r w:rsidR="005A23E4" w:rsidRPr="005A23E4">
        <w:rPr>
          <w:rFonts w:ascii="Times New Roman" w:hAnsi="Times New Roman" w:cs="Times New Roman"/>
          <w:sz w:val="24"/>
          <w:szCs w:val="24"/>
        </w:rPr>
        <w:t xml:space="preserve"> Ministério Público Federal afirma que Jacob Barata Filho e João Augusto</w:t>
      </w:r>
      <w:r w:rsidR="008D6991">
        <w:rPr>
          <w:rFonts w:ascii="Times New Roman" w:hAnsi="Times New Roman" w:cs="Times New Roman"/>
          <w:sz w:val="24"/>
          <w:szCs w:val="24"/>
        </w:rPr>
        <w:t xml:space="preserve"> Morais – sócios na Rodoviária Âncora Matias, empresa de ônibus da Zona Norte do Rio – movimentaram, entre </w:t>
      </w:r>
      <w:r w:rsidR="005A23E4" w:rsidRPr="005A23E4">
        <w:rPr>
          <w:rFonts w:ascii="Times New Roman" w:hAnsi="Times New Roman" w:cs="Times New Roman"/>
          <w:sz w:val="24"/>
          <w:szCs w:val="24"/>
        </w:rPr>
        <w:t xml:space="preserve">2010 </w:t>
      </w:r>
      <w:r w:rsidR="008D6991">
        <w:rPr>
          <w:rFonts w:ascii="Times New Roman" w:hAnsi="Times New Roman" w:cs="Times New Roman"/>
          <w:sz w:val="24"/>
          <w:szCs w:val="24"/>
        </w:rPr>
        <w:t xml:space="preserve">e 2016, </w:t>
      </w:r>
      <w:r w:rsidR="005A23E4" w:rsidRPr="005A23E4">
        <w:rPr>
          <w:rFonts w:ascii="Times New Roman" w:hAnsi="Times New Roman" w:cs="Times New Roman"/>
          <w:sz w:val="24"/>
          <w:szCs w:val="24"/>
        </w:rPr>
        <w:t xml:space="preserve">mais de R$ 23 milhões no </w:t>
      </w:r>
      <w:r w:rsidR="005A23E4" w:rsidRPr="005A23E4">
        <w:rPr>
          <w:rFonts w:ascii="Times New Roman" w:hAnsi="Times New Roman" w:cs="Times New Roman"/>
          <w:sz w:val="24"/>
          <w:szCs w:val="24"/>
        </w:rPr>
        <w:lastRenderedPageBreak/>
        <w:t>caixa da Fetranspor, utilizados para repassar propinas a políticos</w:t>
      </w:r>
      <w:r w:rsidR="008D6991">
        <w:rPr>
          <w:rFonts w:ascii="Times New Roman" w:hAnsi="Times New Roman" w:cs="Times New Roman"/>
          <w:sz w:val="24"/>
          <w:szCs w:val="24"/>
        </w:rPr>
        <w:t>. A família Barata também</w:t>
      </w:r>
      <w:r w:rsidR="008D6991" w:rsidRPr="008D6991">
        <w:rPr>
          <w:rFonts w:ascii="Times New Roman" w:hAnsi="Times New Roman" w:cs="Times New Roman"/>
          <w:sz w:val="24"/>
          <w:szCs w:val="24"/>
        </w:rPr>
        <w:t xml:space="preserve"> </w:t>
      </w:r>
      <w:r w:rsidR="008D6991">
        <w:rPr>
          <w:rFonts w:ascii="Times New Roman" w:hAnsi="Times New Roman" w:cs="Times New Roman"/>
          <w:sz w:val="24"/>
          <w:szCs w:val="24"/>
        </w:rPr>
        <w:t>é ligada a</w:t>
      </w:r>
      <w:r w:rsidR="008D6991" w:rsidRPr="008D6991">
        <w:rPr>
          <w:rFonts w:ascii="Times New Roman" w:hAnsi="Times New Roman" w:cs="Times New Roman"/>
          <w:sz w:val="24"/>
          <w:szCs w:val="24"/>
        </w:rPr>
        <w:t xml:space="preserve"> três </w:t>
      </w:r>
      <w:r w:rsidR="008D6991">
        <w:rPr>
          <w:rFonts w:ascii="Times New Roman" w:hAnsi="Times New Roman" w:cs="Times New Roman"/>
          <w:sz w:val="24"/>
          <w:szCs w:val="24"/>
        </w:rPr>
        <w:t>empresas que gerenciam contas em paraísos fiscais, especificamente</w:t>
      </w:r>
      <w:r w:rsidR="008D6991" w:rsidRPr="008D6991">
        <w:rPr>
          <w:rFonts w:ascii="Times New Roman" w:hAnsi="Times New Roman" w:cs="Times New Roman"/>
          <w:sz w:val="24"/>
          <w:szCs w:val="24"/>
        </w:rPr>
        <w:t xml:space="preserve"> no Panamá: Rumba Portfolio, Salsa </w:t>
      </w:r>
      <w:proofErr w:type="spellStart"/>
      <w:r w:rsidR="008D6991" w:rsidRPr="008D6991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="008D6991" w:rsidRPr="008D69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D6991" w:rsidRPr="008D6991">
        <w:rPr>
          <w:rFonts w:ascii="Times New Roman" w:hAnsi="Times New Roman" w:cs="Times New Roman"/>
          <w:sz w:val="24"/>
          <w:szCs w:val="24"/>
        </w:rPr>
        <w:t>Garanis</w:t>
      </w:r>
      <w:proofErr w:type="spellEnd"/>
      <w:r w:rsidR="008D6991" w:rsidRPr="008D6991">
        <w:rPr>
          <w:rFonts w:ascii="Times New Roman" w:hAnsi="Times New Roman" w:cs="Times New Roman"/>
          <w:sz w:val="24"/>
          <w:szCs w:val="24"/>
        </w:rPr>
        <w:t xml:space="preserve"> Holdings. </w:t>
      </w:r>
      <w:r w:rsidR="008D6991">
        <w:rPr>
          <w:rFonts w:ascii="Times New Roman" w:hAnsi="Times New Roman" w:cs="Times New Roman"/>
          <w:sz w:val="24"/>
          <w:szCs w:val="24"/>
        </w:rPr>
        <w:t>“</w:t>
      </w:r>
      <w:r w:rsidR="008D6991" w:rsidRPr="008D6991">
        <w:rPr>
          <w:rFonts w:ascii="Times New Roman" w:hAnsi="Times New Roman" w:cs="Times New Roman"/>
          <w:sz w:val="24"/>
          <w:szCs w:val="24"/>
        </w:rPr>
        <w:t xml:space="preserve">Consultando os arquivos do </w:t>
      </w:r>
      <w:proofErr w:type="spellStart"/>
      <w:r w:rsidR="008D6991" w:rsidRPr="008D6991">
        <w:rPr>
          <w:rFonts w:ascii="Times New Roman" w:hAnsi="Times New Roman" w:cs="Times New Roman"/>
          <w:sz w:val="24"/>
          <w:szCs w:val="24"/>
        </w:rPr>
        <w:t>Panama</w:t>
      </w:r>
      <w:proofErr w:type="spellEnd"/>
      <w:r w:rsidR="008D6991" w:rsidRPr="008D6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991" w:rsidRPr="008D6991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="008D6991" w:rsidRPr="008D6991">
        <w:rPr>
          <w:rFonts w:ascii="Times New Roman" w:hAnsi="Times New Roman" w:cs="Times New Roman"/>
          <w:sz w:val="24"/>
          <w:szCs w:val="24"/>
        </w:rPr>
        <w:t xml:space="preserve">, a Pública encontrou uma quarta offshore. Entre 2007 e 2012, Jacob Barata Filho e Ana Carolina Barata Reis recorreram aos serviços da </w:t>
      </w:r>
      <w:proofErr w:type="spellStart"/>
      <w:r w:rsidR="008D6991" w:rsidRPr="008D6991">
        <w:rPr>
          <w:rFonts w:ascii="Times New Roman" w:hAnsi="Times New Roman" w:cs="Times New Roman"/>
          <w:sz w:val="24"/>
          <w:szCs w:val="24"/>
        </w:rPr>
        <w:t>Mossack</w:t>
      </w:r>
      <w:proofErr w:type="spellEnd"/>
      <w:r w:rsidR="008D6991" w:rsidRPr="008D6991">
        <w:rPr>
          <w:rFonts w:ascii="Times New Roman" w:hAnsi="Times New Roman" w:cs="Times New Roman"/>
          <w:sz w:val="24"/>
          <w:szCs w:val="24"/>
        </w:rPr>
        <w:t xml:space="preserve"> Fonseca p</w:t>
      </w:r>
      <w:r w:rsidR="008D6991">
        <w:rPr>
          <w:rFonts w:ascii="Times New Roman" w:hAnsi="Times New Roman" w:cs="Times New Roman"/>
          <w:sz w:val="24"/>
          <w:szCs w:val="24"/>
        </w:rPr>
        <w:t xml:space="preserve">ara criar a empresa </w:t>
      </w:r>
      <w:proofErr w:type="spellStart"/>
      <w:r w:rsidR="008D6991">
        <w:rPr>
          <w:rFonts w:ascii="Times New Roman" w:hAnsi="Times New Roman" w:cs="Times New Roman"/>
          <w:sz w:val="24"/>
          <w:szCs w:val="24"/>
        </w:rPr>
        <w:t>Belvue</w:t>
      </w:r>
      <w:proofErr w:type="spellEnd"/>
      <w:r w:rsidR="008D6991">
        <w:rPr>
          <w:rFonts w:ascii="Times New Roman" w:hAnsi="Times New Roman" w:cs="Times New Roman"/>
          <w:sz w:val="24"/>
          <w:szCs w:val="24"/>
        </w:rPr>
        <w:t xml:space="preserve"> Inc. </w:t>
      </w:r>
      <w:r w:rsidR="008D6991" w:rsidRPr="008D6991">
        <w:rPr>
          <w:rFonts w:ascii="Times New Roman" w:hAnsi="Times New Roman" w:cs="Times New Roman"/>
          <w:sz w:val="24"/>
          <w:szCs w:val="24"/>
        </w:rPr>
        <w:t xml:space="preserve">Segundo registros do HSBC vazados no </w:t>
      </w:r>
      <w:proofErr w:type="spellStart"/>
      <w:r w:rsidR="008D6991" w:rsidRPr="008D6991">
        <w:rPr>
          <w:rFonts w:ascii="Times New Roman" w:hAnsi="Times New Roman" w:cs="Times New Roman"/>
          <w:sz w:val="24"/>
          <w:szCs w:val="24"/>
        </w:rPr>
        <w:t>Swissleaks</w:t>
      </w:r>
      <w:proofErr w:type="spellEnd"/>
      <w:r w:rsidR="008D6991" w:rsidRPr="008D6991">
        <w:rPr>
          <w:rFonts w:ascii="Times New Roman" w:hAnsi="Times New Roman" w:cs="Times New Roman"/>
          <w:sz w:val="24"/>
          <w:szCs w:val="24"/>
        </w:rPr>
        <w:t>, a família Barata possui ta</w:t>
      </w:r>
      <w:r w:rsidR="008D6991">
        <w:rPr>
          <w:rFonts w:ascii="Times New Roman" w:hAnsi="Times New Roman" w:cs="Times New Roman"/>
          <w:sz w:val="24"/>
          <w:szCs w:val="24"/>
        </w:rPr>
        <w:t xml:space="preserve">mbém conta na Suíça desde 1990, indicando </w:t>
      </w:r>
      <w:r w:rsidR="008D6991" w:rsidRPr="008D6991">
        <w:rPr>
          <w:rFonts w:ascii="Times New Roman" w:hAnsi="Times New Roman" w:cs="Times New Roman"/>
          <w:sz w:val="24"/>
          <w:szCs w:val="24"/>
        </w:rPr>
        <w:t>um saldo de US$ 17,6 milhões entre 2006 e 2007</w:t>
      </w:r>
      <w:r w:rsidR="008D6991">
        <w:rPr>
          <w:rFonts w:ascii="Times New Roman" w:hAnsi="Times New Roman" w:cs="Times New Roman"/>
          <w:sz w:val="24"/>
          <w:szCs w:val="24"/>
        </w:rPr>
        <w:t>”</w:t>
      </w:r>
      <w:r w:rsidR="008D6991" w:rsidRPr="008D6991">
        <w:rPr>
          <w:rFonts w:ascii="Times New Roman" w:hAnsi="Times New Roman" w:cs="Times New Roman"/>
          <w:sz w:val="24"/>
          <w:szCs w:val="24"/>
        </w:rPr>
        <w:t>.</w:t>
      </w:r>
      <w:r w:rsidR="005A2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AD" w:rsidRPr="002250F3" w:rsidRDefault="0090682D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“rei dos ônibus” é o único com participação em todos os consórcios de ônibus que operam na capital fluminense </w:t>
      </w:r>
      <w:r w:rsidR="00880DE0">
        <w:rPr>
          <w:rFonts w:ascii="Times New Roman" w:hAnsi="Times New Roman" w:cs="Times New Roman"/>
          <w:sz w:val="24"/>
          <w:szCs w:val="24"/>
        </w:rPr>
        <w:t xml:space="preserve">e, além disso, tem seus negócios </w:t>
      </w:r>
      <w:r w:rsidR="0081194D">
        <w:rPr>
          <w:rFonts w:ascii="Times New Roman" w:hAnsi="Times New Roman" w:cs="Times New Roman"/>
          <w:sz w:val="24"/>
          <w:szCs w:val="24"/>
        </w:rPr>
        <w:t>expandidos para além dos limites</w:t>
      </w:r>
      <w:r w:rsidR="00880DE0">
        <w:rPr>
          <w:rFonts w:ascii="Times New Roman" w:hAnsi="Times New Roman" w:cs="Times New Roman"/>
          <w:sz w:val="24"/>
          <w:szCs w:val="24"/>
        </w:rPr>
        <w:t xml:space="preserve"> do Rio e para além, também, da operação dos ônibus. Seu grupo detém, por exemplo, empresas de ônibus em Niterói e na Região Serrana do Rio. Quando o transporte por ônibus é interestadual, os Barata também fazem presença, com a Expresso Guanabara e a Real Expresso, por exemplo. A concessionária que distribui os ônibus novos da Mercedes Benz para o mercado carioca também está no leque da família. Além disso, de participar da venda e da operação, tem o Banco Guanabara</w:t>
      </w:r>
      <w:r w:rsidR="00FD187F">
        <w:rPr>
          <w:rFonts w:ascii="Times New Roman" w:hAnsi="Times New Roman" w:cs="Times New Roman"/>
          <w:sz w:val="24"/>
          <w:szCs w:val="24"/>
        </w:rPr>
        <w:t xml:space="preserve">, para financiar a compra, e a Guanabara 13, </w:t>
      </w:r>
      <w:r w:rsidR="002250F3">
        <w:rPr>
          <w:rFonts w:ascii="Times New Roman" w:hAnsi="Times New Roman" w:cs="Times New Roman"/>
          <w:sz w:val="24"/>
          <w:szCs w:val="24"/>
        </w:rPr>
        <w:t xml:space="preserve">para revender os ônibus usados </w:t>
      </w:r>
      <w:r w:rsidR="002250F3">
        <w:rPr>
          <w:rFonts w:ascii="Times New Roman" w:hAnsi="Times New Roman" w:cs="Times New Roman"/>
          <w:i/>
          <w:sz w:val="24"/>
          <w:szCs w:val="24"/>
        </w:rPr>
        <w:t xml:space="preserve">(detalhes no Especial Catraca). </w:t>
      </w:r>
      <w:r w:rsidR="002250F3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365145">
        <w:rPr>
          <w:rFonts w:ascii="Times New Roman" w:hAnsi="Times New Roman" w:cs="Times New Roman"/>
          <w:sz w:val="24"/>
          <w:szCs w:val="24"/>
        </w:rPr>
        <w:t>interventor d</w:t>
      </w:r>
      <w:r w:rsidR="002250F3">
        <w:rPr>
          <w:rFonts w:ascii="Times New Roman" w:hAnsi="Times New Roman" w:cs="Times New Roman"/>
          <w:sz w:val="24"/>
          <w:szCs w:val="24"/>
        </w:rPr>
        <w:t>o BRT</w:t>
      </w:r>
      <w:r w:rsidR="00365145">
        <w:rPr>
          <w:rFonts w:ascii="Times New Roman" w:hAnsi="Times New Roman" w:cs="Times New Roman"/>
          <w:sz w:val="24"/>
          <w:szCs w:val="24"/>
        </w:rPr>
        <w:t xml:space="preserve"> em 2019</w:t>
      </w:r>
      <w:r w:rsidR="002250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50F3">
        <w:rPr>
          <w:rFonts w:ascii="Times New Roman" w:hAnsi="Times New Roman" w:cs="Times New Roman"/>
          <w:sz w:val="24"/>
          <w:szCs w:val="24"/>
        </w:rPr>
        <w:t>CEO’s</w:t>
      </w:r>
      <w:proofErr w:type="spellEnd"/>
      <w:r w:rsidR="002250F3">
        <w:rPr>
          <w:rFonts w:ascii="Times New Roman" w:hAnsi="Times New Roman" w:cs="Times New Roman"/>
          <w:sz w:val="24"/>
          <w:szCs w:val="24"/>
        </w:rPr>
        <w:t xml:space="preserve"> da Mercedes-Benz, sediada em </w:t>
      </w:r>
      <w:proofErr w:type="spellStart"/>
      <w:r w:rsidR="002250F3">
        <w:rPr>
          <w:rFonts w:ascii="Times New Roman" w:hAnsi="Times New Roman" w:cs="Times New Roman"/>
          <w:sz w:val="24"/>
          <w:szCs w:val="24"/>
        </w:rPr>
        <w:t>Sttutgart</w:t>
      </w:r>
      <w:proofErr w:type="spellEnd"/>
      <w:r w:rsidR="002250F3">
        <w:rPr>
          <w:rFonts w:ascii="Times New Roman" w:hAnsi="Times New Roman" w:cs="Times New Roman"/>
          <w:sz w:val="24"/>
          <w:szCs w:val="24"/>
        </w:rPr>
        <w:t>, vêm ao Rio de Janeiro para conhecer e prestigiar os responsáveis por uma das maiores vendedoras de chas</w:t>
      </w:r>
      <w:r w:rsidR="004D22C3">
        <w:rPr>
          <w:rFonts w:ascii="Times New Roman" w:hAnsi="Times New Roman" w:cs="Times New Roman"/>
          <w:sz w:val="24"/>
          <w:szCs w:val="24"/>
        </w:rPr>
        <w:t>sis e motores Mercedes do mundo, a Guanabara Diesel.</w:t>
      </w:r>
    </w:p>
    <w:p w:rsidR="00404787" w:rsidRDefault="00404787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ligação importante da família Barata é o vínculo com o </w:t>
      </w:r>
      <w:r w:rsidR="00381B21">
        <w:rPr>
          <w:rFonts w:ascii="Times New Roman" w:hAnsi="Times New Roman" w:cs="Times New Roman"/>
          <w:sz w:val="24"/>
          <w:szCs w:val="24"/>
        </w:rPr>
        <w:t xml:space="preserve">ministro Gilmar Mendes do STF, tanto que este foi padrinho de casamento da filha de Jacob Barata Filho. A esposa de Gilmar Mendes, Guiomar Feitosa, é tia do noivo de Beatriz Barata, Francisco. Em mais de uma oportunidade, o ministro ajudou Barata, seja acatando o pedido de soltura ou suspendendo ação penal contra Jacob Barata Filho. </w:t>
      </w:r>
    </w:p>
    <w:p w:rsidR="00381B21" w:rsidRPr="00B92B23" w:rsidRDefault="00381B21" w:rsidP="00A83E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82" w:rsidRDefault="00381B21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 w:rsidRPr="00B92B23">
        <w:rPr>
          <w:rFonts w:ascii="Times New Roman" w:hAnsi="Times New Roman" w:cs="Times New Roman"/>
          <w:b/>
          <w:sz w:val="24"/>
          <w:szCs w:val="24"/>
        </w:rPr>
        <w:t>Expresso Pégaso</w:t>
      </w:r>
      <w:r w:rsidR="00B92B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2F57">
        <w:rPr>
          <w:rFonts w:ascii="Times New Roman" w:hAnsi="Times New Roman" w:cs="Times New Roman"/>
          <w:sz w:val="24"/>
          <w:szCs w:val="24"/>
        </w:rPr>
        <w:t>há décadas no ramo de transportes da cidade do Rio, a Expresso Pégaso já viveu dias melhores. Já teve uma frota gi</w:t>
      </w:r>
      <w:r w:rsidR="00D800CF">
        <w:rPr>
          <w:rFonts w:ascii="Times New Roman" w:hAnsi="Times New Roman" w:cs="Times New Roman"/>
          <w:sz w:val="24"/>
          <w:szCs w:val="24"/>
        </w:rPr>
        <w:t>gante e é a líder do Consórcio S</w:t>
      </w:r>
      <w:r w:rsidR="00BD2F57">
        <w:rPr>
          <w:rFonts w:ascii="Times New Roman" w:hAnsi="Times New Roman" w:cs="Times New Roman"/>
          <w:sz w:val="24"/>
          <w:szCs w:val="24"/>
        </w:rPr>
        <w:t xml:space="preserve">anta Cruz. Hoje o cenário é outro: ao lado da </w:t>
      </w:r>
      <w:r w:rsidR="001C5006">
        <w:rPr>
          <w:rFonts w:ascii="Times New Roman" w:hAnsi="Times New Roman" w:cs="Times New Roman"/>
          <w:sz w:val="24"/>
          <w:szCs w:val="24"/>
        </w:rPr>
        <w:t xml:space="preserve">irmã – criada em 2014 – </w:t>
      </w:r>
      <w:r w:rsidR="00D800CF">
        <w:rPr>
          <w:rFonts w:ascii="Times New Roman" w:hAnsi="Times New Roman" w:cs="Times New Roman"/>
          <w:sz w:val="24"/>
          <w:szCs w:val="24"/>
        </w:rPr>
        <w:t xml:space="preserve">Auto Viação Palmares (ambas sob as rédeas de Orlando Pedroso), </w:t>
      </w:r>
      <w:r w:rsidR="00835A7B">
        <w:rPr>
          <w:rFonts w:ascii="Times New Roman" w:hAnsi="Times New Roman" w:cs="Times New Roman"/>
          <w:sz w:val="24"/>
          <w:szCs w:val="24"/>
        </w:rPr>
        <w:t xml:space="preserve">veem </w:t>
      </w:r>
      <w:r w:rsidR="00D800CF">
        <w:rPr>
          <w:rFonts w:ascii="Times New Roman" w:hAnsi="Times New Roman" w:cs="Times New Roman"/>
          <w:sz w:val="24"/>
          <w:szCs w:val="24"/>
        </w:rPr>
        <w:t>seus ônibus, antes mesmo da pandemia por Covid-19, sofr</w:t>
      </w:r>
      <w:r w:rsidR="00835A7B">
        <w:rPr>
          <w:rFonts w:ascii="Times New Roman" w:hAnsi="Times New Roman" w:cs="Times New Roman"/>
          <w:sz w:val="24"/>
          <w:szCs w:val="24"/>
        </w:rPr>
        <w:t>ere</w:t>
      </w:r>
      <w:r w:rsidR="00D800CF">
        <w:rPr>
          <w:rFonts w:ascii="Times New Roman" w:hAnsi="Times New Roman" w:cs="Times New Roman"/>
          <w:sz w:val="24"/>
          <w:szCs w:val="24"/>
        </w:rPr>
        <w:t xml:space="preserve">m por problemas de manutenção, tanto que a página do </w:t>
      </w:r>
      <w:proofErr w:type="spellStart"/>
      <w:r w:rsidR="00D800C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D800CF">
        <w:rPr>
          <w:rFonts w:ascii="Times New Roman" w:hAnsi="Times New Roman" w:cs="Times New Roman"/>
          <w:sz w:val="24"/>
          <w:szCs w:val="24"/>
        </w:rPr>
        <w:t xml:space="preserve"> “Consórcio Santa Cruz da Depressão” tem o quadro </w:t>
      </w:r>
      <w:r w:rsidR="00D800CF" w:rsidRPr="00835A7B">
        <w:rPr>
          <w:rFonts w:ascii="Times New Roman" w:hAnsi="Times New Roman" w:cs="Times New Roman"/>
          <w:i/>
          <w:sz w:val="24"/>
          <w:szCs w:val="24"/>
        </w:rPr>
        <w:t>Loteria do Fogo</w:t>
      </w:r>
      <w:r w:rsidR="00D800CF">
        <w:rPr>
          <w:rFonts w:ascii="Times New Roman" w:hAnsi="Times New Roman" w:cs="Times New Roman"/>
          <w:sz w:val="24"/>
          <w:szCs w:val="24"/>
        </w:rPr>
        <w:t xml:space="preserve">, em que os seguidores tentam acertar qual será o próximo ônibus </w:t>
      </w:r>
      <w:r w:rsidR="00833E82">
        <w:rPr>
          <w:rFonts w:ascii="Times New Roman" w:hAnsi="Times New Roman" w:cs="Times New Roman"/>
          <w:sz w:val="24"/>
          <w:szCs w:val="24"/>
        </w:rPr>
        <w:t>a pegar fogo</w:t>
      </w:r>
      <w:r w:rsidR="00C76BAC">
        <w:rPr>
          <w:rFonts w:ascii="Times New Roman" w:hAnsi="Times New Roman" w:cs="Times New Roman"/>
          <w:sz w:val="24"/>
          <w:szCs w:val="24"/>
        </w:rPr>
        <w:t xml:space="preserve"> na cidade e</w:t>
      </w:r>
      <w:r w:rsidR="00D800CF">
        <w:rPr>
          <w:rFonts w:ascii="Times New Roman" w:hAnsi="Times New Roman" w:cs="Times New Roman"/>
          <w:sz w:val="24"/>
          <w:szCs w:val="24"/>
        </w:rPr>
        <w:t xml:space="preserve">, para se ter mais chance de ganhar, é só </w:t>
      </w:r>
      <w:hyperlink r:id="rId13" w:history="1">
        <w:r w:rsidR="00D800CF" w:rsidRPr="00C76BAC">
          <w:rPr>
            <w:rStyle w:val="Hyperlink"/>
            <w:rFonts w:ascii="Times New Roman" w:hAnsi="Times New Roman" w:cs="Times New Roman"/>
            <w:sz w:val="24"/>
            <w:szCs w:val="24"/>
          </w:rPr>
          <w:t>apostar na Pégaso</w:t>
        </w:r>
      </w:hyperlink>
      <w:bookmarkStart w:id="0" w:name="_GoBack"/>
      <w:bookmarkEnd w:id="0"/>
      <w:r w:rsidR="00D800CF">
        <w:rPr>
          <w:rFonts w:ascii="Times New Roman" w:hAnsi="Times New Roman" w:cs="Times New Roman"/>
          <w:sz w:val="24"/>
          <w:szCs w:val="24"/>
        </w:rPr>
        <w:t xml:space="preserve">. Atuando na Zona Oeste, principalmente no entorno de Campo Grande, a Pégaso </w:t>
      </w:r>
      <w:r w:rsidR="00835A7B">
        <w:rPr>
          <w:rFonts w:ascii="Times New Roman" w:hAnsi="Times New Roman" w:cs="Times New Roman"/>
          <w:sz w:val="24"/>
          <w:szCs w:val="24"/>
        </w:rPr>
        <w:t>passou a viver</w:t>
      </w:r>
      <w:r w:rsidR="00D800CF">
        <w:rPr>
          <w:rFonts w:ascii="Times New Roman" w:hAnsi="Times New Roman" w:cs="Times New Roman"/>
          <w:sz w:val="24"/>
          <w:szCs w:val="24"/>
        </w:rPr>
        <w:t xml:space="preserve"> dias em que diversos ônibus seus enguiçavam pelas ruas e os veículos ficavam lá abandonados, até que o reboque aparecesse </w:t>
      </w:r>
      <w:r w:rsidR="00835A7B">
        <w:rPr>
          <w:rFonts w:ascii="Times New Roman" w:hAnsi="Times New Roman" w:cs="Times New Roman"/>
          <w:sz w:val="24"/>
          <w:szCs w:val="24"/>
        </w:rPr>
        <w:t>horas – e até dias</w:t>
      </w:r>
      <w:r w:rsidR="00664954">
        <w:rPr>
          <w:rFonts w:ascii="Times New Roman" w:hAnsi="Times New Roman" w:cs="Times New Roman"/>
          <w:sz w:val="24"/>
          <w:szCs w:val="24"/>
        </w:rPr>
        <w:t xml:space="preserve"> depois – p</w:t>
      </w:r>
      <w:r w:rsidR="00D800CF">
        <w:rPr>
          <w:rFonts w:ascii="Times New Roman" w:hAnsi="Times New Roman" w:cs="Times New Roman"/>
          <w:sz w:val="24"/>
          <w:szCs w:val="24"/>
        </w:rPr>
        <w:t xml:space="preserve">or conta de problemas financeiros. O ar condicionado de seus ônibus era um elemento de enfeite e a sorte dos passageiros reinava quando as janelas abriam, porque mesmo os ônibus de janelas vedadas circulavam sem refrigeração durante o período de calor de 40°C. </w:t>
      </w:r>
      <w:r w:rsidR="00D55C7E">
        <w:rPr>
          <w:rFonts w:ascii="Times New Roman" w:hAnsi="Times New Roman" w:cs="Times New Roman"/>
          <w:sz w:val="24"/>
          <w:szCs w:val="24"/>
        </w:rPr>
        <w:t xml:space="preserve">No ranking de reclamações da SMTR, as linhas de ônibus da dupla Pégaso e Palmares </w:t>
      </w:r>
      <w:r w:rsidR="001C5006">
        <w:rPr>
          <w:rFonts w:ascii="Times New Roman" w:hAnsi="Times New Roman" w:cs="Times New Roman"/>
          <w:sz w:val="24"/>
          <w:szCs w:val="24"/>
        </w:rPr>
        <w:t>são sempre as primeiras do top 10.</w:t>
      </w:r>
    </w:p>
    <w:p w:rsidR="00833E82" w:rsidRDefault="00833E82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a pandemia, o cenário piorou: antes, algumas linhas de ônibus de responsabilidade da Pégaso e da Palmares desapareciam das ruas e deixavam os </w:t>
      </w:r>
      <w:r>
        <w:rPr>
          <w:rFonts w:ascii="Times New Roman" w:hAnsi="Times New Roman" w:cs="Times New Roman"/>
          <w:sz w:val="24"/>
          <w:szCs w:val="24"/>
        </w:rPr>
        <w:lastRenderedPageBreak/>
        <w:t>passageiros na mão; durante a pandemia, o motivo ficou mais evidente e a</w:t>
      </w:r>
      <w:r w:rsidR="00663C86">
        <w:rPr>
          <w:rFonts w:ascii="Times New Roman" w:hAnsi="Times New Roman" w:cs="Times New Roman"/>
          <w:sz w:val="24"/>
          <w:szCs w:val="24"/>
        </w:rPr>
        <w:t xml:space="preserve"> dupla</w:t>
      </w:r>
      <w:r>
        <w:rPr>
          <w:rFonts w:ascii="Times New Roman" w:hAnsi="Times New Roman" w:cs="Times New Roman"/>
          <w:sz w:val="24"/>
          <w:szCs w:val="24"/>
        </w:rPr>
        <w:t xml:space="preserve"> Expresso Pégaso</w:t>
      </w:r>
      <w:r w:rsidR="00663C86">
        <w:rPr>
          <w:rFonts w:ascii="Times New Roman" w:hAnsi="Times New Roman" w:cs="Times New Roman"/>
          <w:sz w:val="24"/>
          <w:szCs w:val="24"/>
        </w:rPr>
        <w:t xml:space="preserve"> e Auto Viação Palmares</w:t>
      </w:r>
      <w:r>
        <w:rPr>
          <w:rFonts w:ascii="Times New Roman" w:hAnsi="Times New Roman" w:cs="Times New Roman"/>
          <w:sz w:val="24"/>
          <w:szCs w:val="24"/>
        </w:rPr>
        <w:t xml:space="preserve"> entrou na Justiça com pedido de recuperação fiscal. Só no site listadevedores.pgfn.gov.br, a dívida da Pégaso com a União bate os R$ 37,400 milhões.</w:t>
      </w:r>
      <w:r w:rsidR="00663C86">
        <w:rPr>
          <w:rFonts w:ascii="Times New Roman" w:hAnsi="Times New Roman" w:cs="Times New Roman"/>
          <w:sz w:val="24"/>
          <w:szCs w:val="24"/>
        </w:rPr>
        <w:t xml:space="preserve"> Na Palmares, o valor é de mais de R$ 8 milhões.</w:t>
      </w:r>
    </w:p>
    <w:p w:rsidR="00381B21" w:rsidRDefault="00833E82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Coincidentemente, a garagem da empresa fica localizada na Avenida Cesário de Melo, </w:t>
      </w:r>
      <w:r w:rsidR="00D55C7E">
        <w:rPr>
          <w:rFonts w:ascii="Times New Roman" w:hAnsi="Times New Roman" w:cs="Times New Roman"/>
          <w:sz w:val="24"/>
          <w:szCs w:val="24"/>
        </w:rPr>
        <w:t>justamente onde</w:t>
      </w:r>
      <w:r>
        <w:rPr>
          <w:rFonts w:ascii="Times New Roman" w:hAnsi="Times New Roman" w:cs="Times New Roman"/>
          <w:sz w:val="24"/>
          <w:szCs w:val="24"/>
        </w:rPr>
        <w:t xml:space="preserve"> o trecho do BRT Transoeste </w:t>
      </w:r>
      <w:r w:rsidR="00D55C7E">
        <w:rPr>
          <w:rFonts w:ascii="Times New Roman" w:hAnsi="Times New Roman" w:cs="Times New Roman"/>
          <w:sz w:val="24"/>
          <w:szCs w:val="24"/>
        </w:rPr>
        <w:t>está desde 2018</w:t>
      </w:r>
      <w:r>
        <w:rPr>
          <w:rFonts w:ascii="Times New Roman" w:hAnsi="Times New Roman" w:cs="Times New Roman"/>
          <w:sz w:val="24"/>
          <w:szCs w:val="24"/>
        </w:rPr>
        <w:t xml:space="preserve"> abandonado pelas empresas operadoras, que alegavam insegurança. Atualmente, vinte estações do trecho estão fech</w:t>
      </w:r>
      <w:r w:rsidR="00D55C7E">
        <w:rPr>
          <w:rFonts w:ascii="Times New Roman" w:hAnsi="Times New Roman" w:cs="Times New Roman"/>
          <w:sz w:val="24"/>
          <w:szCs w:val="24"/>
        </w:rPr>
        <w:t>adas e depredadas, funcionando apenas o Terminal de Campo Grande e a estação Santa Eugênia.</w:t>
      </w:r>
    </w:p>
    <w:p w:rsidR="002933AC" w:rsidRDefault="001C5006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2010, quando aconteceu a Concorrência Pública n° 10</w:t>
      </w:r>
      <w:r w:rsidR="00835A7B">
        <w:rPr>
          <w:rFonts w:ascii="Times New Roman" w:hAnsi="Times New Roman" w:cs="Times New Roman"/>
          <w:sz w:val="24"/>
          <w:szCs w:val="24"/>
        </w:rPr>
        <w:t>/2010</w:t>
      </w:r>
      <w:r>
        <w:rPr>
          <w:rFonts w:ascii="Times New Roman" w:hAnsi="Times New Roman" w:cs="Times New Roman"/>
          <w:sz w:val="24"/>
          <w:szCs w:val="24"/>
        </w:rPr>
        <w:t>, que é a separação da cidade em quatro consórcios, a Pégaso tinha linha</w:t>
      </w:r>
      <w:r w:rsidR="002933AC">
        <w:rPr>
          <w:rFonts w:ascii="Times New Roman" w:hAnsi="Times New Roman" w:cs="Times New Roman"/>
          <w:sz w:val="24"/>
          <w:szCs w:val="24"/>
        </w:rPr>
        <w:t>s diversas entre a Zona Oeste e a Zona Sul, o Centro, à Barra, etc., e, por isso, participou de dois consórcios: o Transcarioca e o Santa Cruz, neste, inclusive, como empresa líder. Atualmente, as linhas do Transcarioca não são mais dela e sua operação no Santa Cruz</w:t>
      </w:r>
      <w:r w:rsidR="00664954">
        <w:rPr>
          <w:rFonts w:ascii="Times New Roman" w:hAnsi="Times New Roman" w:cs="Times New Roman"/>
          <w:sz w:val="24"/>
          <w:szCs w:val="24"/>
        </w:rPr>
        <w:t>, ao lado da Palmares,</w:t>
      </w:r>
      <w:r w:rsidR="002933AC">
        <w:rPr>
          <w:rFonts w:ascii="Times New Roman" w:hAnsi="Times New Roman" w:cs="Times New Roman"/>
          <w:sz w:val="24"/>
          <w:szCs w:val="24"/>
        </w:rPr>
        <w:t xml:space="preserve"> é muito ruim.</w:t>
      </w:r>
      <w:r w:rsidR="00664954">
        <w:rPr>
          <w:rFonts w:ascii="Times New Roman" w:hAnsi="Times New Roman" w:cs="Times New Roman"/>
          <w:sz w:val="24"/>
          <w:szCs w:val="24"/>
        </w:rPr>
        <w:t xml:space="preserve"> No BRT – sistema do qual a Auto Viação Palmares não faz parte – a atuação da Pégaso se dá no corredor Transoeste</w:t>
      </w:r>
    </w:p>
    <w:p w:rsidR="00006B6E" w:rsidRDefault="00006B6E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5EB" w:rsidRDefault="006D7FA6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Grupo Castro Barbosa: </w:t>
      </w:r>
      <w:r>
        <w:rPr>
          <w:rFonts w:ascii="Times New Roman" w:hAnsi="Times New Roman" w:cs="Times New Roman"/>
          <w:sz w:val="24"/>
          <w:szCs w:val="24"/>
        </w:rPr>
        <w:t xml:space="preserve">José de Castro Barbosa, o Zé do Pau, é presidente da Auto Viação Três Amigos. Já a Caprichosa </w:t>
      </w:r>
      <w:proofErr w:type="gramStart"/>
      <w:r>
        <w:rPr>
          <w:rFonts w:ascii="Times New Roman" w:hAnsi="Times New Roman" w:cs="Times New Roman"/>
          <w:sz w:val="24"/>
          <w:szCs w:val="24"/>
        </w:rPr>
        <w:t>Auto Ônibus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da mesma família, mas atualmente sem Zé do Pau no quadro societário, o</w:t>
      </w:r>
      <w:r w:rsidR="00835A7B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não quer dizer que seus familiares não estejam lá: entre os sócios da Caprichosa estão Isaac de Castro Barbosa, Isabella de Castro Barbosa e Isaac de Castro Barbosa Filho, por exemplo. Atualmente, em comum às duas empresas, apenas José Antonio Fernandes, que está cadastrado como um dos diretores da Três Amigos e sócio na Caprichosa. </w:t>
      </w:r>
    </w:p>
    <w:p w:rsidR="003B25EB" w:rsidRDefault="003B25EB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duas empresas da família operam nos Consórcios Internorte e Transcarioca. </w:t>
      </w:r>
      <w:r w:rsidR="006D7FA6">
        <w:rPr>
          <w:rFonts w:ascii="Times New Roman" w:hAnsi="Times New Roman" w:cs="Times New Roman"/>
          <w:sz w:val="24"/>
          <w:szCs w:val="24"/>
        </w:rPr>
        <w:t xml:space="preserve">As empresas atuam majoritariamente na Zona Norte do Rio, principalmente no entorno de Irajá e de Madureira. </w:t>
      </w:r>
      <w:r w:rsidR="00B2249B">
        <w:rPr>
          <w:rFonts w:ascii="Times New Roman" w:hAnsi="Times New Roman" w:cs="Times New Roman"/>
          <w:sz w:val="24"/>
          <w:szCs w:val="24"/>
        </w:rPr>
        <w:t xml:space="preserve">Por conta do fechamento de várias empresas de ônibus, </w:t>
      </w:r>
      <w:r>
        <w:rPr>
          <w:rFonts w:ascii="Times New Roman" w:hAnsi="Times New Roman" w:cs="Times New Roman"/>
          <w:sz w:val="24"/>
          <w:szCs w:val="24"/>
        </w:rPr>
        <w:t xml:space="preserve">essa atuação aumentou, substituindo o grupo </w:t>
      </w:r>
      <w:proofErr w:type="spellStart"/>
      <w:r>
        <w:rPr>
          <w:rFonts w:ascii="Times New Roman" w:hAnsi="Times New Roman" w:cs="Times New Roman"/>
          <w:sz w:val="24"/>
          <w:szCs w:val="24"/>
        </w:rPr>
        <w:t>Rubanil</w:t>
      </w:r>
      <w:proofErr w:type="spellEnd"/>
      <w:r>
        <w:rPr>
          <w:rFonts w:ascii="Times New Roman" w:hAnsi="Times New Roman" w:cs="Times New Roman"/>
          <w:sz w:val="24"/>
          <w:szCs w:val="24"/>
        </w:rPr>
        <w:t>-América na</w:t>
      </w:r>
      <w:r w:rsidR="00B2249B">
        <w:rPr>
          <w:rFonts w:ascii="Times New Roman" w:hAnsi="Times New Roman" w:cs="Times New Roman"/>
          <w:sz w:val="24"/>
          <w:szCs w:val="24"/>
        </w:rPr>
        <w:t xml:space="preserve">s linhas 685 </w:t>
      </w:r>
      <w:r>
        <w:rPr>
          <w:rFonts w:ascii="Times New Roman" w:hAnsi="Times New Roman" w:cs="Times New Roman"/>
          <w:sz w:val="24"/>
          <w:szCs w:val="24"/>
        </w:rPr>
        <w:t xml:space="preserve">e 629, que são operadas por Três Amigos e Caprichosa, respectivamente, </w:t>
      </w:r>
      <w:r w:rsidR="00835A7B">
        <w:rPr>
          <w:rFonts w:ascii="Times New Roman" w:hAnsi="Times New Roman" w:cs="Times New Roman"/>
          <w:sz w:val="24"/>
          <w:szCs w:val="24"/>
        </w:rPr>
        <w:t>e deixando de atuar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664954">
        <w:rPr>
          <w:rFonts w:ascii="Times New Roman" w:hAnsi="Times New Roman" w:cs="Times New Roman"/>
          <w:sz w:val="24"/>
          <w:szCs w:val="24"/>
        </w:rPr>
        <w:t>parceria</w:t>
      </w:r>
      <w:r>
        <w:rPr>
          <w:rFonts w:ascii="Times New Roman" w:hAnsi="Times New Roman" w:cs="Times New Roman"/>
          <w:sz w:val="24"/>
          <w:szCs w:val="24"/>
        </w:rPr>
        <w:t xml:space="preserve"> com a Madureira Candelária nas linhas 950 e 951, que hoje são exclusivamente da Caprichosa. Por conta dessas novas demandas, algumas</w:t>
      </w:r>
      <w:r w:rsidR="00B2249B">
        <w:rPr>
          <w:rFonts w:ascii="Times New Roman" w:hAnsi="Times New Roman" w:cs="Times New Roman"/>
          <w:sz w:val="24"/>
          <w:szCs w:val="24"/>
        </w:rPr>
        <w:t xml:space="preserve"> linhas</w:t>
      </w:r>
      <w:r>
        <w:rPr>
          <w:rFonts w:ascii="Times New Roman" w:hAnsi="Times New Roman" w:cs="Times New Roman"/>
          <w:sz w:val="24"/>
          <w:szCs w:val="24"/>
        </w:rPr>
        <w:t xml:space="preserve"> das empresas extintas</w:t>
      </w:r>
      <w:r w:rsidR="00B2249B">
        <w:rPr>
          <w:rFonts w:ascii="Times New Roman" w:hAnsi="Times New Roman" w:cs="Times New Roman"/>
          <w:sz w:val="24"/>
          <w:szCs w:val="24"/>
        </w:rPr>
        <w:t xml:space="preserve"> passam a ser operadas em pool e, assim, </w:t>
      </w:r>
      <w:r>
        <w:rPr>
          <w:rFonts w:ascii="Times New Roman" w:hAnsi="Times New Roman" w:cs="Times New Roman"/>
          <w:sz w:val="24"/>
          <w:szCs w:val="24"/>
        </w:rPr>
        <w:t>a família Castro Barbosa chega</w:t>
      </w:r>
      <w:r w:rsidR="00B2249B">
        <w:rPr>
          <w:rFonts w:ascii="Times New Roman" w:hAnsi="Times New Roman" w:cs="Times New Roman"/>
          <w:sz w:val="24"/>
          <w:szCs w:val="24"/>
        </w:rPr>
        <w:t xml:space="preserve"> ao Centro do Rio (</w:t>
      </w:r>
      <w:r>
        <w:rPr>
          <w:rFonts w:ascii="Times New Roman" w:hAnsi="Times New Roman" w:cs="Times New Roman"/>
          <w:sz w:val="24"/>
          <w:szCs w:val="24"/>
        </w:rPr>
        <w:t>Caprichosa e Três Amigos</w:t>
      </w:r>
      <w:r w:rsidR="00B2249B">
        <w:rPr>
          <w:rFonts w:ascii="Times New Roman" w:hAnsi="Times New Roman" w:cs="Times New Roman"/>
          <w:sz w:val="24"/>
          <w:szCs w:val="24"/>
        </w:rPr>
        <w:t xml:space="preserve"> com participação nas linhas 265 e 355, e a Caprichosa participando do pool das linhas 292 e 311), à Barra da Tijuca e ao Recreio (como na linha 315, no caso de ambas, e da Integrada 1, que é o caso apenas da Três Amigos)</w:t>
      </w:r>
      <w:r>
        <w:rPr>
          <w:rFonts w:ascii="Times New Roman" w:hAnsi="Times New Roman" w:cs="Times New Roman"/>
          <w:sz w:val="24"/>
          <w:szCs w:val="24"/>
        </w:rPr>
        <w:t xml:space="preserve">. Com o BRT, as empresas atuam no corredor Transcarioca e essa é mais uma maneira </w:t>
      </w:r>
      <w:r w:rsidR="003E12E2">
        <w:rPr>
          <w:rFonts w:ascii="Times New Roman" w:hAnsi="Times New Roman" w:cs="Times New Roman"/>
          <w:sz w:val="24"/>
          <w:szCs w:val="24"/>
        </w:rPr>
        <w:t>delas</w:t>
      </w:r>
      <w:r>
        <w:rPr>
          <w:rFonts w:ascii="Times New Roman" w:hAnsi="Times New Roman" w:cs="Times New Roman"/>
          <w:sz w:val="24"/>
          <w:szCs w:val="24"/>
        </w:rPr>
        <w:t xml:space="preserve"> chegarem à Barra da Tijuca e ao Recreio dos Bandeirantes. </w:t>
      </w:r>
    </w:p>
    <w:p w:rsidR="00EE0916" w:rsidRDefault="00EE0916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485" w:rsidRDefault="00EE0916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sz w:val="24"/>
          <w:szCs w:val="24"/>
        </w:rPr>
        <w:t>Paranapuan</w:t>
      </w:r>
      <w:r w:rsidR="00835A7B">
        <w:rPr>
          <w:rFonts w:ascii="Times New Roman" w:hAnsi="Times New Roman" w:cs="Times New Roman"/>
          <w:sz w:val="24"/>
          <w:szCs w:val="24"/>
        </w:rPr>
        <w:t>: foi a p</w:t>
      </w:r>
      <w:r>
        <w:rPr>
          <w:rFonts w:ascii="Times New Roman" w:hAnsi="Times New Roman" w:cs="Times New Roman"/>
          <w:sz w:val="24"/>
          <w:szCs w:val="24"/>
        </w:rPr>
        <w:t xml:space="preserve">rimeira empresa de ônibus da Ilha do Governador, na Zona Norte do Rio, </w:t>
      </w:r>
      <w:r w:rsidR="00835A7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suas linhas até hoje têm como destino bairros da Ilha, </w:t>
      </w:r>
      <w:r w:rsidR="00FB0B2C">
        <w:rPr>
          <w:rFonts w:ascii="Times New Roman" w:hAnsi="Times New Roman" w:cs="Times New Roman"/>
          <w:sz w:val="24"/>
          <w:szCs w:val="24"/>
        </w:rPr>
        <w:t xml:space="preserve">fazendo ligação com o Centro do Rio e bairros da Zona Norte, como a Tijuca e Irajá. O problema é que os serviços oferecidos pela Paranapuan têm incomodado os moradores insulanos, principalmente quando eles comparam os serviços da Paranapuan – que opera com ônibus de segunda </w:t>
      </w:r>
      <w:r w:rsidR="00FB0B2C">
        <w:rPr>
          <w:rFonts w:ascii="Times New Roman" w:hAnsi="Times New Roman" w:cs="Times New Roman"/>
          <w:sz w:val="24"/>
          <w:szCs w:val="24"/>
        </w:rPr>
        <w:lastRenderedPageBreak/>
        <w:t>mão</w:t>
      </w:r>
      <w:r w:rsidR="00835A7B">
        <w:rPr>
          <w:rFonts w:ascii="Times New Roman" w:hAnsi="Times New Roman" w:cs="Times New Roman"/>
          <w:sz w:val="24"/>
          <w:szCs w:val="24"/>
        </w:rPr>
        <w:t>, em sua grande maioria</w:t>
      </w:r>
      <w:r w:rsidR="00FB0B2C">
        <w:rPr>
          <w:rFonts w:ascii="Times New Roman" w:hAnsi="Times New Roman" w:cs="Times New Roman"/>
          <w:sz w:val="24"/>
          <w:szCs w:val="24"/>
        </w:rPr>
        <w:t xml:space="preserve"> sem ar condicionado, com carência na manutenção, chegando a ter ônibus que pegaram fogo por conta de pane elétrica – com os serviços da também insulana Viação Ideal, que atua com ônibus novos e de ar condicionado.</w:t>
      </w:r>
    </w:p>
    <w:p w:rsidR="00322BCB" w:rsidRDefault="00FB0B2C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Recentemente</w:t>
      </w:r>
      <w:r w:rsidR="00C547E2">
        <w:rPr>
          <w:rFonts w:ascii="Times New Roman" w:hAnsi="Times New Roman" w:cs="Times New Roman"/>
          <w:sz w:val="24"/>
          <w:szCs w:val="24"/>
        </w:rPr>
        <w:t>, no ano passado,</w:t>
      </w:r>
      <w:r>
        <w:rPr>
          <w:rFonts w:ascii="Times New Roman" w:hAnsi="Times New Roman" w:cs="Times New Roman"/>
          <w:sz w:val="24"/>
          <w:szCs w:val="24"/>
        </w:rPr>
        <w:t xml:space="preserve"> o imbróglio entre a Paranapuan e os moradores da Ilha do Governador ficou mais evidente, porque iria ser lançada uma linha </w:t>
      </w:r>
      <w:r w:rsidR="00260485">
        <w:rPr>
          <w:rFonts w:ascii="Times New Roman" w:hAnsi="Times New Roman" w:cs="Times New Roman"/>
          <w:sz w:val="24"/>
          <w:szCs w:val="24"/>
        </w:rPr>
        <w:t xml:space="preserve">de ônibus </w:t>
      </w:r>
      <w:r>
        <w:rPr>
          <w:rFonts w:ascii="Times New Roman" w:hAnsi="Times New Roman" w:cs="Times New Roman"/>
          <w:sz w:val="24"/>
          <w:szCs w:val="24"/>
        </w:rPr>
        <w:t xml:space="preserve">para ligar a Ilha à Zona Sul, com ponto final em Copacabana. </w:t>
      </w:r>
      <w:r w:rsidR="00260485">
        <w:rPr>
          <w:rFonts w:ascii="Times New Roman" w:hAnsi="Times New Roman" w:cs="Times New Roman"/>
          <w:sz w:val="24"/>
          <w:szCs w:val="24"/>
        </w:rPr>
        <w:t xml:space="preserve">A vereadora Tânia Bastos entrou com um ofício na SMTR para que o ponto final dessa linha que iria ser lançada fosse em um bairro da Ilha do Governador que não </w:t>
      </w:r>
      <w:r w:rsidR="00664954">
        <w:rPr>
          <w:rFonts w:ascii="Times New Roman" w:hAnsi="Times New Roman" w:cs="Times New Roman"/>
          <w:sz w:val="24"/>
          <w:szCs w:val="24"/>
        </w:rPr>
        <w:t>tivesse atuação</w:t>
      </w:r>
      <w:r w:rsidR="00260485">
        <w:rPr>
          <w:rFonts w:ascii="Times New Roman" w:hAnsi="Times New Roman" w:cs="Times New Roman"/>
          <w:sz w:val="24"/>
          <w:szCs w:val="24"/>
        </w:rPr>
        <w:t xml:space="preserve"> da Paranapuan, para que outras empresas operassem a linha. Depois</w:t>
      </w:r>
      <w:r>
        <w:rPr>
          <w:rFonts w:ascii="Times New Roman" w:hAnsi="Times New Roman" w:cs="Times New Roman"/>
          <w:sz w:val="24"/>
          <w:szCs w:val="24"/>
        </w:rPr>
        <w:t xml:space="preserve"> da pressão de moradores, </w:t>
      </w:r>
      <w:r w:rsidR="00260485">
        <w:rPr>
          <w:rFonts w:ascii="Times New Roman" w:hAnsi="Times New Roman" w:cs="Times New Roman"/>
          <w:sz w:val="24"/>
          <w:szCs w:val="24"/>
        </w:rPr>
        <w:t>que protestaram em frente à garagem da empresa, insatisfeitos com os serviços prestados por ela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47E2">
        <w:rPr>
          <w:rFonts w:ascii="Times New Roman" w:hAnsi="Times New Roman" w:cs="Times New Roman"/>
          <w:sz w:val="24"/>
          <w:szCs w:val="24"/>
        </w:rPr>
        <w:t>a linha realmente não foi operada pela Paranapuan (</w:t>
      </w:r>
      <w:r w:rsidR="00BD3DCC">
        <w:rPr>
          <w:rFonts w:ascii="Times New Roman" w:hAnsi="Times New Roman" w:cs="Times New Roman"/>
          <w:sz w:val="24"/>
          <w:szCs w:val="24"/>
        </w:rPr>
        <w:t xml:space="preserve">atualmente </w:t>
      </w:r>
      <w:r w:rsidR="00C547E2">
        <w:rPr>
          <w:rFonts w:ascii="Times New Roman" w:hAnsi="Times New Roman" w:cs="Times New Roman"/>
          <w:sz w:val="24"/>
          <w:szCs w:val="24"/>
        </w:rPr>
        <w:t xml:space="preserve">é operada </w:t>
      </w:r>
      <w:r w:rsidR="00BD3DCC">
        <w:rPr>
          <w:rFonts w:ascii="Times New Roman" w:hAnsi="Times New Roman" w:cs="Times New Roman"/>
          <w:sz w:val="24"/>
          <w:szCs w:val="24"/>
        </w:rPr>
        <w:t xml:space="preserve">apenas </w:t>
      </w:r>
      <w:r w:rsidR="00C547E2">
        <w:rPr>
          <w:rFonts w:ascii="Times New Roman" w:hAnsi="Times New Roman" w:cs="Times New Roman"/>
          <w:sz w:val="24"/>
          <w:szCs w:val="24"/>
        </w:rPr>
        <w:t>pela Viação Ideal).</w:t>
      </w:r>
      <w:r w:rsidR="00260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7E2" w:rsidRDefault="00C547E2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2013 a Transportes Paranapuan teve um de seus ônibus estampando os jornais do país inteiro: um ônibus da linha</w:t>
      </w:r>
      <w:r w:rsidR="000F0255">
        <w:rPr>
          <w:rFonts w:ascii="Times New Roman" w:hAnsi="Times New Roman" w:cs="Times New Roman"/>
          <w:sz w:val="24"/>
          <w:szCs w:val="24"/>
        </w:rPr>
        <w:t xml:space="preserve"> 328, operada por ela, caiu do</w:t>
      </w:r>
      <w:r>
        <w:rPr>
          <w:rFonts w:ascii="Times New Roman" w:hAnsi="Times New Roman" w:cs="Times New Roman"/>
          <w:sz w:val="24"/>
          <w:szCs w:val="24"/>
        </w:rPr>
        <w:t xml:space="preserve"> Viaduto </w:t>
      </w:r>
      <w:r w:rsidR="000F0255">
        <w:rPr>
          <w:rFonts w:ascii="Times New Roman" w:hAnsi="Times New Roman" w:cs="Times New Roman"/>
          <w:sz w:val="24"/>
          <w:szCs w:val="24"/>
        </w:rPr>
        <w:t xml:space="preserve">Brigadeiro </w:t>
      </w:r>
      <w:proofErr w:type="spellStart"/>
      <w:r w:rsidR="000F0255">
        <w:rPr>
          <w:rFonts w:ascii="Times New Roman" w:hAnsi="Times New Roman" w:cs="Times New Roman"/>
          <w:sz w:val="24"/>
          <w:szCs w:val="24"/>
        </w:rPr>
        <w:t>Trompowski</w:t>
      </w:r>
      <w:proofErr w:type="spellEnd"/>
      <w:r w:rsidR="000F02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Avenida Brasil, após a discussão entre o motorista e um passageiro</w:t>
      </w:r>
      <w:r w:rsidR="000F0255">
        <w:rPr>
          <w:rFonts w:ascii="Times New Roman" w:hAnsi="Times New Roman" w:cs="Times New Roman"/>
          <w:sz w:val="24"/>
          <w:szCs w:val="24"/>
        </w:rPr>
        <w:t>, que deu chute</w:t>
      </w:r>
      <w:r w:rsidR="00BD3DCC">
        <w:rPr>
          <w:rFonts w:ascii="Times New Roman" w:hAnsi="Times New Roman" w:cs="Times New Roman"/>
          <w:sz w:val="24"/>
          <w:szCs w:val="24"/>
        </w:rPr>
        <w:t>s</w:t>
      </w:r>
      <w:r w:rsidR="001B71BB">
        <w:rPr>
          <w:rFonts w:ascii="Times New Roman" w:hAnsi="Times New Roman" w:cs="Times New Roman"/>
          <w:sz w:val="24"/>
          <w:szCs w:val="24"/>
        </w:rPr>
        <w:t xml:space="preserve"> no motorista</w:t>
      </w:r>
      <w:r w:rsidR="000F0255">
        <w:rPr>
          <w:rFonts w:ascii="Times New Roman" w:hAnsi="Times New Roman" w:cs="Times New Roman"/>
          <w:sz w:val="24"/>
          <w:szCs w:val="24"/>
        </w:rPr>
        <w:t xml:space="preserve"> com o ônibus em movimento</w:t>
      </w:r>
      <w:r>
        <w:rPr>
          <w:rFonts w:ascii="Times New Roman" w:hAnsi="Times New Roman" w:cs="Times New Roman"/>
          <w:sz w:val="24"/>
          <w:szCs w:val="24"/>
        </w:rPr>
        <w:t xml:space="preserve">. Nesse acidente, morreram </w:t>
      </w:r>
      <w:r w:rsidR="000F0255">
        <w:rPr>
          <w:rFonts w:ascii="Times New Roman" w:hAnsi="Times New Roman" w:cs="Times New Roman"/>
          <w:sz w:val="24"/>
          <w:szCs w:val="24"/>
        </w:rPr>
        <w:t xml:space="preserve">nove pessoas. A justiça </w:t>
      </w:r>
      <w:hyperlink r:id="rId14" w:history="1">
        <w:r w:rsidR="000F0255" w:rsidRPr="000F0255">
          <w:rPr>
            <w:rStyle w:val="Hyperlink"/>
            <w:rFonts w:ascii="Times New Roman" w:hAnsi="Times New Roman" w:cs="Times New Roman"/>
            <w:sz w:val="24"/>
            <w:szCs w:val="24"/>
          </w:rPr>
          <w:t>sentenciou</w:t>
        </w:r>
      </w:hyperlink>
      <w:r w:rsidR="000F0255">
        <w:rPr>
          <w:rFonts w:ascii="Times New Roman" w:hAnsi="Times New Roman" w:cs="Times New Roman"/>
          <w:sz w:val="24"/>
          <w:szCs w:val="24"/>
        </w:rPr>
        <w:t xml:space="preserve"> o passageiro Rodrigo Freire, inicialmente, a 13 anos de prisão, por crime por motivo fútil e por ser responsável direto pelas mortes. Depois o motorista André da Silva também foi </w:t>
      </w:r>
      <w:hyperlink r:id="rId15" w:history="1">
        <w:r w:rsidR="000F0255" w:rsidRPr="000F0255">
          <w:rPr>
            <w:rStyle w:val="Hyperlink"/>
            <w:rFonts w:ascii="Times New Roman" w:hAnsi="Times New Roman" w:cs="Times New Roman"/>
            <w:sz w:val="24"/>
            <w:szCs w:val="24"/>
          </w:rPr>
          <w:t>punido</w:t>
        </w:r>
      </w:hyperlink>
      <w:r w:rsidR="000F0255">
        <w:rPr>
          <w:rFonts w:ascii="Times New Roman" w:hAnsi="Times New Roman" w:cs="Times New Roman"/>
          <w:sz w:val="24"/>
          <w:szCs w:val="24"/>
        </w:rPr>
        <w:t xml:space="preserve">. A Transportes Paranapuan, naquele mesmo ano, foi </w:t>
      </w:r>
      <w:hyperlink r:id="rId16" w:history="1">
        <w:r w:rsidR="000F0255" w:rsidRPr="000F0255">
          <w:rPr>
            <w:rStyle w:val="Hyperlink"/>
            <w:rFonts w:ascii="Times New Roman" w:hAnsi="Times New Roman" w:cs="Times New Roman"/>
            <w:sz w:val="24"/>
            <w:szCs w:val="24"/>
          </w:rPr>
          <w:t>condenada</w:t>
        </w:r>
      </w:hyperlink>
      <w:r w:rsidR="000F0255">
        <w:rPr>
          <w:rFonts w:ascii="Times New Roman" w:hAnsi="Times New Roman" w:cs="Times New Roman"/>
          <w:sz w:val="24"/>
          <w:szCs w:val="24"/>
        </w:rPr>
        <w:t xml:space="preserve"> pelo MPRJ a pagar</w:t>
      </w:r>
      <w:r w:rsidR="00322BCB">
        <w:rPr>
          <w:rFonts w:ascii="Times New Roman" w:hAnsi="Times New Roman" w:cs="Times New Roman"/>
          <w:sz w:val="24"/>
          <w:szCs w:val="24"/>
        </w:rPr>
        <w:t>, junto à líder do consórcio Internorte,</w:t>
      </w:r>
      <w:r w:rsidR="000F0255">
        <w:rPr>
          <w:rFonts w:ascii="Times New Roman" w:hAnsi="Times New Roman" w:cs="Times New Roman"/>
          <w:sz w:val="24"/>
          <w:szCs w:val="24"/>
        </w:rPr>
        <w:t xml:space="preserve"> multa de R$ 150 mil por conta do estado de conservação de seus ônibus, destacando-se pneus carecas, bancos </w:t>
      </w:r>
      <w:r w:rsidR="00322BCB">
        <w:rPr>
          <w:rFonts w:ascii="Times New Roman" w:hAnsi="Times New Roman" w:cs="Times New Roman"/>
          <w:sz w:val="24"/>
          <w:szCs w:val="24"/>
        </w:rPr>
        <w:t>em mal estado de conservação</w:t>
      </w:r>
      <w:r w:rsidR="000F0255">
        <w:rPr>
          <w:rFonts w:ascii="Times New Roman" w:hAnsi="Times New Roman" w:cs="Times New Roman"/>
          <w:sz w:val="24"/>
          <w:szCs w:val="24"/>
        </w:rPr>
        <w:t xml:space="preserve"> e luzes de freio apagadas.</w:t>
      </w:r>
    </w:p>
    <w:p w:rsidR="00322BCB" w:rsidRDefault="00322BCB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2020 a Paranapuan está comemorando 70 anos e, por isso, está com um ônibus da empresa circulando em suas linhas com uma pintura comemorativa. Apesar da </w:t>
      </w:r>
      <w:r w:rsidR="00BD3DCC">
        <w:rPr>
          <w:rFonts w:ascii="Times New Roman" w:hAnsi="Times New Roman" w:cs="Times New Roman"/>
          <w:sz w:val="24"/>
          <w:szCs w:val="24"/>
        </w:rPr>
        <w:t>aparente festa</w:t>
      </w:r>
      <w:r>
        <w:rPr>
          <w:rFonts w:ascii="Times New Roman" w:hAnsi="Times New Roman" w:cs="Times New Roman"/>
          <w:sz w:val="24"/>
          <w:szCs w:val="24"/>
        </w:rPr>
        <w:t>, a empresa está em Recuperação Judicial e, de acordo com o site listadevedores.pgfn.gov.br, com dívidas de R$ 81,978 milhões com a União.</w:t>
      </w:r>
    </w:p>
    <w:p w:rsidR="00322BCB" w:rsidRDefault="00322BCB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BCB" w:rsidRDefault="00322BCB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 w:rsidRPr="00754CB0">
        <w:rPr>
          <w:rFonts w:ascii="Times New Roman" w:hAnsi="Times New Roman" w:cs="Times New Roman"/>
          <w:b/>
          <w:sz w:val="24"/>
          <w:szCs w:val="24"/>
        </w:rPr>
        <w:t>Transporte Campo Grande</w:t>
      </w:r>
      <w:r>
        <w:rPr>
          <w:rFonts w:ascii="Times New Roman" w:hAnsi="Times New Roman" w:cs="Times New Roman"/>
          <w:sz w:val="24"/>
          <w:szCs w:val="24"/>
        </w:rPr>
        <w:t>:</w:t>
      </w:r>
      <w:r w:rsidR="00754CB0">
        <w:rPr>
          <w:rFonts w:ascii="Times New Roman" w:hAnsi="Times New Roman" w:cs="Times New Roman"/>
          <w:sz w:val="24"/>
          <w:szCs w:val="24"/>
        </w:rPr>
        <w:t xml:space="preserve"> Integrante do Consórcio Santa Cruz, a Campo Grande nunca teve uma participação significativa no BRT. Com apenas dois veículos do tipo </w:t>
      </w:r>
      <w:proofErr w:type="spellStart"/>
      <w:r w:rsidR="00754CB0" w:rsidRPr="003E12E2">
        <w:rPr>
          <w:rFonts w:ascii="Times New Roman" w:hAnsi="Times New Roman" w:cs="Times New Roman"/>
          <w:i/>
          <w:sz w:val="24"/>
          <w:szCs w:val="24"/>
        </w:rPr>
        <w:t>padron</w:t>
      </w:r>
      <w:proofErr w:type="spellEnd"/>
      <w:r w:rsidR="00754CB0">
        <w:rPr>
          <w:rFonts w:ascii="Times New Roman" w:hAnsi="Times New Roman" w:cs="Times New Roman"/>
          <w:sz w:val="24"/>
          <w:szCs w:val="24"/>
        </w:rPr>
        <w:t xml:space="preserve"> (que não sanfonados), a Campo Grande opera, basicamente, o trecho entre Campo Grande e Santa Cruz do corredor Transoeste, trecho esse que ficou inoperante por um bom tempo sob alegação</w:t>
      </w:r>
      <w:r w:rsidR="00BD3DCC">
        <w:rPr>
          <w:rFonts w:ascii="Times New Roman" w:hAnsi="Times New Roman" w:cs="Times New Roman"/>
          <w:sz w:val="24"/>
          <w:szCs w:val="24"/>
        </w:rPr>
        <w:t>,</w:t>
      </w:r>
      <w:r w:rsidR="00754CB0">
        <w:rPr>
          <w:rFonts w:ascii="Times New Roman" w:hAnsi="Times New Roman" w:cs="Times New Roman"/>
          <w:sz w:val="24"/>
          <w:szCs w:val="24"/>
        </w:rPr>
        <w:t xml:space="preserve"> por parte dos operadores</w:t>
      </w:r>
      <w:r w:rsidR="00BD3DCC">
        <w:rPr>
          <w:rFonts w:ascii="Times New Roman" w:hAnsi="Times New Roman" w:cs="Times New Roman"/>
          <w:sz w:val="24"/>
          <w:szCs w:val="24"/>
        </w:rPr>
        <w:t>, de violência</w:t>
      </w:r>
      <w:r w:rsidR="00754CB0">
        <w:rPr>
          <w:rFonts w:ascii="Times New Roman" w:hAnsi="Times New Roman" w:cs="Times New Roman"/>
          <w:sz w:val="24"/>
          <w:szCs w:val="24"/>
        </w:rPr>
        <w:t>. Atualmente, 20 estações da Avenida Cesário de Melo estão fechadas, com funcionamento apenas do Terminal de Campo Grande e da estação Santa Eugênia.</w:t>
      </w:r>
    </w:p>
    <w:p w:rsidR="00754CB0" w:rsidRDefault="00754CB0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Operando apenas no Consórcio Santa Cruz, as linhas da Campo Grande colorem a Rodoviária de Campo Grande com sua nova pintura, com dois tons de azul, e detalhes que levam os </w:t>
      </w:r>
      <w:proofErr w:type="spellStart"/>
      <w:r>
        <w:rPr>
          <w:rFonts w:ascii="Times New Roman" w:hAnsi="Times New Roman" w:cs="Times New Roman"/>
          <w:sz w:val="24"/>
          <w:szCs w:val="24"/>
        </w:rPr>
        <w:t>busólogos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chamarem a pintura de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hAnsi="Times New Roman" w:cs="Times New Roman"/>
          <w:sz w:val="24"/>
          <w:szCs w:val="24"/>
        </w:rPr>
        <w:t>”. Com linhas partindo do bairro de mesmo nome e outros também da Zona Oeste, a TCG chega à Zona Norte, em bairros como Cascadura, Marechal Hermes e Coelho Neto</w:t>
      </w:r>
      <w:r w:rsidR="00702A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ao Centro do </w:t>
      </w:r>
      <w:r w:rsidR="00702AAE">
        <w:rPr>
          <w:rFonts w:ascii="Times New Roman" w:hAnsi="Times New Roman" w:cs="Times New Roman"/>
          <w:sz w:val="24"/>
          <w:szCs w:val="24"/>
        </w:rPr>
        <w:t xml:space="preserve">Rio. Além das linhas que circulam </w:t>
      </w:r>
      <w:r w:rsidR="00BD3DCC">
        <w:rPr>
          <w:rFonts w:ascii="Times New Roman" w:hAnsi="Times New Roman" w:cs="Times New Roman"/>
          <w:sz w:val="24"/>
          <w:szCs w:val="24"/>
        </w:rPr>
        <w:t>apenas</w:t>
      </w:r>
      <w:r w:rsidR="00702AAE">
        <w:rPr>
          <w:rFonts w:ascii="Times New Roman" w:hAnsi="Times New Roman" w:cs="Times New Roman"/>
          <w:sz w:val="24"/>
          <w:szCs w:val="24"/>
        </w:rPr>
        <w:t xml:space="preserve"> dentro da Zona Oeste.</w:t>
      </w:r>
    </w:p>
    <w:p w:rsidR="00702AAE" w:rsidRDefault="00702AAE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últimos anos a Transportes Campo Grande renovou sua frota com ônibus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semi-novos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3DCC">
        <w:rPr>
          <w:rFonts w:ascii="Times New Roman" w:hAnsi="Times New Roman" w:cs="Times New Roman"/>
          <w:sz w:val="24"/>
          <w:szCs w:val="24"/>
        </w:rPr>
        <w:t xml:space="preserve">climatizados, </w:t>
      </w:r>
      <w:r>
        <w:rPr>
          <w:rFonts w:ascii="Times New Roman" w:hAnsi="Times New Roman" w:cs="Times New Roman"/>
          <w:sz w:val="24"/>
          <w:szCs w:val="24"/>
        </w:rPr>
        <w:t>oriundos de empresas que circulam na cidade do Rio, como a Matia</w:t>
      </w:r>
      <w:r w:rsidR="00BD3DCC">
        <w:rPr>
          <w:rFonts w:ascii="Times New Roman" w:hAnsi="Times New Roman" w:cs="Times New Roman"/>
          <w:sz w:val="24"/>
          <w:szCs w:val="24"/>
        </w:rPr>
        <w:t>s e a Jabour</w:t>
      </w:r>
      <w:r>
        <w:rPr>
          <w:rFonts w:ascii="Times New Roman" w:hAnsi="Times New Roman" w:cs="Times New Roman"/>
          <w:sz w:val="24"/>
          <w:szCs w:val="24"/>
        </w:rPr>
        <w:t>. Mas, com o tempo, a deterioração dos ônibus aconteceu e, antes mesmo das medidas de contenção da pandemia, seus ônibus circula</w:t>
      </w:r>
      <w:r w:rsidR="00BD3DCC">
        <w:rPr>
          <w:rFonts w:ascii="Times New Roman" w:hAnsi="Times New Roman" w:cs="Times New Roman"/>
          <w:sz w:val="24"/>
          <w:szCs w:val="24"/>
        </w:rPr>
        <w:t>vam</w:t>
      </w:r>
      <w:r>
        <w:rPr>
          <w:rFonts w:ascii="Times New Roman" w:hAnsi="Times New Roman" w:cs="Times New Roman"/>
          <w:sz w:val="24"/>
          <w:szCs w:val="24"/>
        </w:rPr>
        <w:t xml:space="preserve"> de vidros abertos, ou seja,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sem o funcionamento do ar condicionado. Atualmente, a empresa tem uma dívida de R$ 13 milhões com a União. </w:t>
      </w:r>
    </w:p>
    <w:p w:rsidR="00702AAE" w:rsidRDefault="00702AAE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a pandemia, as empresas Transportes Campo Grande</w:t>
      </w:r>
      <w:r w:rsidR="001B71BB">
        <w:rPr>
          <w:rFonts w:ascii="Times New Roman" w:hAnsi="Times New Roman" w:cs="Times New Roman"/>
          <w:sz w:val="24"/>
          <w:szCs w:val="24"/>
        </w:rPr>
        <w:t xml:space="preserve"> </w:t>
      </w:r>
      <w:r w:rsidR="00AA0E81">
        <w:rPr>
          <w:rFonts w:ascii="Times New Roman" w:hAnsi="Times New Roman" w:cs="Times New Roman"/>
          <w:sz w:val="24"/>
          <w:szCs w:val="24"/>
        </w:rPr>
        <w:t>e</w:t>
      </w:r>
      <w:r w:rsidR="001B7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Viação Penha Rio</w:t>
      </w:r>
      <w:r w:rsidR="00AA0E81">
        <w:rPr>
          <w:rFonts w:ascii="Times New Roman" w:hAnsi="Times New Roman" w:cs="Times New Roman"/>
          <w:sz w:val="24"/>
          <w:szCs w:val="24"/>
        </w:rPr>
        <w:t xml:space="preserve"> </w:t>
      </w:r>
      <w:r w:rsidR="001B71BB">
        <w:rPr>
          <w:rFonts w:ascii="Times New Roman" w:hAnsi="Times New Roman" w:cs="Times New Roman"/>
          <w:sz w:val="24"/>
          <w:szCs w:val="24"/>
        </w:rPr>
        <w:t xml:space="preserve">– que tem </w:t>
      </w:r>
      <w:r w:rsidR="001B71BB">
        <w:rPr>
          <w:rFonts w:ascii="Times New Roman" w:hAnsi="Times New Roman" w:cs="Times New Roman"/>
          <w:sz w:val="24"/>
          <w:szCs w:val="24"/>
        </w:rPr>
        <w:t xml:space="preserve">todos os </w:t>
      </w:r>
      <w:r w:rsidR="001B71BB">
        <w:rPr>
          <w:rFonts w:ascii="Times New Roman" w:hAnsi="Times New Roman" w:cs="Times New Roman"/>
          <w:sz w:val="24"/>
          <w:szCs w:val="24"/>
        </w:rPr>
        <w:t xml:space="preserve">sócios e administradores da </w:t>
      </w:r>
      <w:r w:rsidR="001B71BB">
        <w:rPr>
          <w:rFonts w:ascii="Times New Roman" w:hAnsi="Times New Roman" w:cs="Times New Roman"/>
          <w:sz w:val="24"/>
          <w:szCs w:val="24"/>
        </w:rPr>
        <w:t xml:space="preserve">TCG em seu QSA – </w:t>
      </w:r>
      <w:r w:rsidR="00AA0E81">
        <w:rPr>
          <w:rFonts w:ascii="Times New Roman" w:hAnsi="Times New Roman" w:cs="Times New Roman"/>
          <w:sz w:val="24"/>
          <w:szCs w:val="24"/>
        </w:rPr>
        <w:t>explicitaram essa interseção: veículos maiores</w:t>
      </w:r>
      <w:r w:rsidR="00BD3DCC">
        <w:rPr>
          <w:rFonts w:ascii="Times New Roman" w:hAnsi="Times New Roman" w:cs="Times New Roman"/>
          <w:sz w:val="24"/>
          <w:szCs w:val="24"/>
        </w:rPr>
        <w:t>,</w:t>
      </w:r>
      <w:r w:rsidR="00AA0E81">
        <w:rPr>
          <w:rFonts w:ascii="Times New Roman" w:hAnsi="Times New Roman" w:cs="Times New Roman"/>
          <w:sz w:val="24"/>
          <w:szCs w:val="24"/>
        </w:rPr>
        <w:t xml:space="preserve"> pertencentes à Penha Rio, que é do Consórcio Interno</w:t>
      </w:r>
      <w:r w:rsidR="00BD3DCC">
        <w:rPr>
          <w:rFonts w:ascii="Times New Roman" w:hAnsi="Times New Roman" w:cs="Times New Roman"/>
          <w:sz w:val="24"/>
          <w:szCs w:val="24"/>
        </w:rPr>
        <w:t>r</w:t>
      </w:r>
      <w:r w:rsidR="00AA0E81">
        <w:rPr>
          <w:rFonts w:ascii="Times New Roman" w:hAnsi="Times New Roman" w:cs="Times New Roman"/>
          <w:sz w:val="24"/>
          <w:szCs w:val="24"/>
        </w:rPr>
        <w:t xml:space="preserve">te, passaram a circular nas linhas da Zona Oeste da cidade, que são operadas pela Campo Grande. Da mesma forma, micro-ônibus da TCG passaram a compor a frota de linhas da Penha Rio, na Zona Norte do Rio. Essas medidas seriam para se adequarem à demanda de passageiros do período de isolamento, segundo a página </w:t>
      </w:r>
      <w:hyperlink r:id="rId17" w:history="1">
        <w:r w:rsidR="00AA0E81" w:rsidRPr="00AA0E81">
          <w:rPr>
            <w:rStyle w:val="Hyperlink"/>
            <w:rFonts w:ascii="Times New Roman" w:hAnsi="Times New Roman" w:cs="Times New Roman"/>
            <w:sz w:val="24"/>
            <w:szCs w:val="24"/>
          </w:rPr>
          <w:t>Transportes da Zona Oeste</w:t>
        </w:r>
      </w:hyperlink>
      <w:r w:rsidR="00AA0E81">
        <w:rPr>
          <w:rFonts w:ascii="Times New Roman" w:hAnsi="Times New Roman" w:cs="Times New Roman"/>
          <w:sz w:val="24"/>
          <w:szCs w:val="24"/>
        </w:rPr>
        <w:t>.</w:t>
      </w:r>
    </w:p>
    <w:p w:rsidR="003B25EB" w:rsidRDefault="003B25EB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912" w:rsidRDefault="0057674E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 w:rsidRPr="00117D0C">
        <w:rPr>
          <w:rFonts w:ascii="Times New Roman" w:hAnsi="Times New Roman" w:cs="Times New Roman"/>
          <w:b/>
          <w:sz w:val="24"/>
          <w:szCs w:val="24"/>
        </w:rPr>
        <w:t>Consórcio Operacional BRT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5F5E">
        <w:rPr>
          <w:rFonts w:ascii="Times New Roman" w:hAnsi="Times New Roman" w:cs="Times New Roman"/>
          <w:sz w:val="24"/>
          <w:szCs w:val="24"/>
        </w:rPr>
        <w:t xml:space="preserve">apesar do nome sugerir que tal grupo é um quinto consórcio de operação de ônibus na cidade do Rio, como são Intersul, Internorte, Transcarioca e Santa Cruz, o Consórcio Operacional BRT não tem esse papel. Na Concorrência Pública 10/2010, a cidade foi dividida em quatro consórcios e, dentro </w:t>
      </w:r>
      <w:r w:rsidR="006F7D28">
        <w:rPr>
          <w:rFonts w:ascii="Times New Roman" w:hAnsi="Times New Roman" w:cs="Times New Roman"/>
          <w:sz w:val="24"/>
          <w:szCs w:val="24"/>
        </w:rPr>
        <w:t>das cláusulas, foi colocado que a operação dos futuros corredores de BRT (o primeiro foi inaugurado em 201</w:t>
      </w:r>
      <w:r w:rsidR="00733912">
        <w:rPr>
          <w:rFonts w:ascii="Times New Roman" w:hAnsi="Times New Roman" w:cs="Times New Roman"/>
          <w:sz w:val="24"/>
          <w:szCs w:val="24"/>
        </w:rPr>
        <w:t>2) seria de responsabilidade dos próprios</w:t>
      </w:r>
      <w:r w:rsidR="006F7D28">
        <w:rPr>
          <w:rFonts w:ascii="Times New Roman" w:hAnsi="Times New Roman" w:cs="Times New Roman"/>
          <w:sz w:val="24"/>
          <w:szCs w:val="24"/>
        </w:rPr>
        <w:t xml:space="preserve"> concessionários</w:t>
      </w:r>
      <w:r w:rsidR="00733912">
        <w:rPr>
          <w:rFonts w:ascii="Times New Roman" w:hAnsi="Times New Roman" w:cs="Times New Roman"/>
          <w:sz w:val="24"/>
          <w:szCs w:val="24"/>
        </w:rPr>
        <w:t xml:space="preserve"> dos ônibus comuns</w:t>
      </w:r>
      <w:r w:rsidR="006F7D28">
        <w:rPr>
          <w:rFonts w:ascii="Times New Roman" w:hAnsi="Times New Roman" w:cs="Times New Roman"/>
          <w:sz w:val="24"/>
          <w:szCs w:val="24"/>
        </w:rPr>
        <w:t xml:space="preserve">. De acordo com o Contrato de Constituição do Consórcio BRT, podem figurar como operadores do </w:t>
      </w:r>
      <w:r w:rsidR="001B71BB">
        <w:rPr>
          <w:rFonts w:ascii="Times New Roman" w:hAnsi="Times New Roman" w:cs="Times New Roman"/>
          <w:sz w:val="24"/>
          <w:szCs w:val="24"/>
        </w:rPr>
        <w:t>BRT</w:t>
      </w:r>
      <w:r w:rsidR="006F7D28">
        <w:rPr>
          <w:rFonts w:ascii="Times New Roman" w:hAnsi="Times New Roman" w:cs="Times New Roman"/>
          <w:sz w:val="24"/>
          <w:szCs w:val="24"/>
        </w:rPr>
        <w:t xml:space="preserve"> as empresas que têm linhas que </w:t>
      </w:r>
      <w:r w:rsidR="00733912">
        <w:rPr>
          <w:rFonts w:ascii="Times New Roman" w:hAnsi="Times New Roman" w:cs="Times New Roman"/>
          <w:sz w:val="24"/>
          <w:szCs w:val="24"/>
        </w:rPr>
        <w:t xml:space="preserve">integrem esse sistema de ônibus – empresas essas pertencentes a um dos consórcios do SPPO: </w:t>
      </w:r>
      <w:r w:rsidR="00C0626B">
        <w:rPr>
          <w:rFonts w:ascii="Times New Roman" w:hAnsi="Times New Roman" w:cs="Times New Roman"/>
          <w:sz w:val="24"/>
          <w:szCs w:val="24"/>
        </w:rPr>
        <w:t>Intersul, Internorte, Transcarioca e Santa Cruz</w:t>
      </w:r>
      <w:r w:rsidR="00733912">
        <w:rPr>
          <w:rFonts w:ascii="Times New Roman" w:hAnsi="Times New Roman" w:cs="Times New Roman"/>
          <w:sz w:val="24"/>
          <w:szCs w:val="24"/>
        </w:rPr>
        <w:t>, que, lembrando, tê</w:t>
      </w:r>
      <w:r w:rsidR="00C0626B">
        <w:rPr>
          <w:rFonts w:ascii="Times New Roman" w:hAnsi="Times New Roman" w:cs="Times New Roman"/>
          <w:sz w:val="24"/>
          <w:szCs w:val="24"/>
        </w:rPr>
        <w:t xml:space="preserve">m um contrato de concessão. </w:t>
      </w:r>
    </w:p>
    <w:p w:rsidR="0057674E" w:rsidRPr="00733912" w:rsidRDefault="00C0626B" w:rsidP="00A83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o Consórcio Operacional não tem um contrato de concessão e, por conta disso, de acordo com o Relatório do Interventor (2019), não </w:t>
      </w:r>
      <w:r w:rsidR="00733912">
        <w:rPr>
          <w:rFonts w:ascii="Times New Roman" w:hAnsi="Times New Roman" w:cs="Times New Roman"/>
          <w:sz w:val="24"/>
          <w:szCs w:val="24"/>
        </w:rPr>
        <w:t>tem como haver</w:t>
      </w:r>
      <w:r>
        <w:rPr>
          <w:rFonts w:ascii="Times New Roman" w:hAnsi="Times New Roman" w:cs="Times New Roman"/>
          <w:sz w:val="24"/>
          <w:szCs w:val="24"/>
        </w:rPr>
        <w:t xml:space="preserve"> regulação. Seria esse o motivo para que o serviço seja ruim, já que os operadores não se preocupam diante do Poder Público. A I</w:t>
      </w:r>
      <w:r w:rsidR="00117D0C">
        <w:rPr>
          <w:rFonts w:ascii="Times New Roman" w:hAnsi="Times New Roman" w:cs="Times New Roman"/>
          <w:sz w:val="24"/>
          <w:szCs w:val="24"/>
        </w:rPr>
        <w:t xml:space="preserve">ntervenção, como a que foi feita no sistema BRT em 2019, está prevista na Lei de Concessões, mas, de </w:t>
      </w:r>
      <w:r w:rsidR="00117D0C" w:rsidRPr="00117D0C">
        <w:rPr>
          <w:rFonts w:ascii="Times New Roman" w:hAnsi="Times New Roman" w:cs="Times New Roman"/>
          <w:sz w:val="24"/>
          <w:szCs w:val="24"/>
        </w:rPr>
        <w:t>acordo com o Artigo 2°, inciso II, a concessão de serviço público deve se dar “</w:t>
      </w:r>
      <w:r w:rsidR="00117D0C" w:rsidRPr="00117D0C">
        <w:rPr>
          <w:rFonts w:ascii="Times New Roman" w:hAnsi="Times New Roman" w:cs="Times New Roman"/>
          <w:sz w:val="24"/>
          <w:szCs w:val="24"/>
          <w:shd w:val="clear" w:color="auto" w:fill="FFFFFF"/>
        </w:rPr>
        <w:t>mediante licitação, na modalidade de concorrência”. No Rio o que há é um adendo à licitação dos ônibus comuns, apesar do poder público ter investido mais de R$ 7 bilhões em obras de um corredor de pistas exclusivas, por onde nem os ônibus comuns (aqueles, que são objetos da</w:t>
      </w:r>
      <w:r w:rsidR="00117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C. P. 10/2010) podem transitar, apenas </w:t>
      </w:r>
      <w:proofErr w:type="spellStart"/>
      <w:r w:rsidR="00117D0C">
        <w:rPr>
          <w:rFonts w:ascii="Times New Roman" w:hAnsi="Times New Roman" w:cs="Times New Roman"/>
          <w:sz w:val="24"/>
          <w:szCs w:val="24"/>
          <w:shd w:val="clear" w:color="auto" w:fill="FFFFFF"/>
        </w:rPr>
        <w:t>BRT’s</w:t>
      </w:r>
      <w:proofErr w:type="spellEnd"/>
      <w:r w:rsidR="00117D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7D0C" w:rsidRDefault="00117D0C" w:rsidP="00A83E2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2019, o Ministério Público do Estado do Rio de Janeiro </w:t>
      </w:r>
      <w:hyperlink r:id="rId18" w:history="1">
        <w:r w:rsidRPr="00F774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ajuizou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ação civil pública contra o Município do Rio e os quatro consórcios da CP 10/2010. Destaca-</w:t>
      </w:r>
      <w:r w:rsidRPr="00117D0C">
        <w:rPr>
          <w:rFonts w:ascii="Times New Roman" w:hAnsi="Times New Roman" w:cs="Times New Roman"/>
          <w:sz w:val="24"/>
          <w:szCs w:val="24"/>
          <w:shd w:val="clear" w:color="auto" w:fill="FFFFFF"/>
        </w:rPr>
        <w:t>se que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tal ação pode ter consequências diretas na operação do BRT em si e dos ônibus da capital, </w:t>
      </w:r>
      <w:r w:rsidR="00F77449">
        <w:rPr>
          <w:rFonts w:ascii="Times New Roman" w:hAnsi="Times New Roman" w:cs="Times New Roman"/>
          <w:sz w:val="24"/>
          <w:szCs w:val="24"/>
          <w:shd w:val="clear" w:color="auto" w:fill="FFFFFF"/>
        </w:rPr>
        <w:t>por conta de uma possível licitação nova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7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por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não deixar passar em branco o nome dos empresários, a maioria com mais de 50 anos de atuação na capital.</w:t>
      </w:r>
      <w:r w:rsidRPr="00117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117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MPRJ requer a decretação da caducidade dos contratos de concessão e a realização de uma nova licitação para o serviço de ônibus municipal, do BRT e de bilhetagem eletrônica. O MPRJ requer, ainda, que seja vedada a participação de qualquer sócio, familiar ou consórcio réu em novo certame”.</w:t>
      </w:r>
    </w:p>
    <w:p w:rsidR="00F77449" w:rsidRDefault="00F77449" w:rsidP="00A83E2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 maio de 2019, as garagens das empresas de ônibus foram visitadas pelo PROCON-RJ, em busca de veículos do BRT que estariam quebrados. 131 ônibus foram encontrados nessa situação,</w:t>
      </w:r>
      <w:r w:rsidR="00733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alguns já </w:t>
      </w:r>
      <w:r w:rsidR="001B7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estavam </w:t>
      </w:r>
      <w:r w:rsidR="00733912">
        <w:rPr>
          <w:rFonts w:ascii="Times New Roman" w:hAnsi="Times New Roman" w:cs="Times New Roman"/>
          <w:sz w:val="24"/>
          <w:szCs w:val="24"/>
          <w:shd w:val="clear" w:color="auto" w:fill="FFFFFF"/>
        </w:rPr>
        <w:t>há um bom tempo assim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Destaca-se que a Auto Viação Jabour, a de maior frota no sistema, tinha </w:t>
      </w:r>
      <w:r w:rsidR="00733912">
        <w:rPr>
          <w:rFonts w:ascii="Times New Roman" w:hAnsi="Times New Roman" w:cs="Times New Roman"/>
          <w:sz w:val="24"/>
          <w:szCs w:val="24"/>
          <w:shd w:val="clear" w:color="auto" w:fill="FFFFFF"/>
        </w:rPr>
        <w:t>em manutenção</w:t>
      </w:r>
      <w:r w:rsidR="00733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metade d</w:t>
      </w:r>
      <w:r w:rsidR="00733912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seus 96 veículos</w:t>
      </w:r>
      <w:r w:rsidR="00BB1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a </w:t>
      </w:r>
      <w:r w:rsidR="00BB11C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Pégaso tinha 41 de seus 58 ônibus quebrados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Eis uma tabela para ilustrar o que foi apurado pelo </w:t>
      </w:r>
      <w:hyperlink r:id="rId19" w:history="1">
        <w:r w:rsidRPr="00F774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PROCON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3"/>
        <w:gridCol w:w="1711"/>
        <w:gridCol w:w="3118"/>
        <w:gridCol w:w="2262"/>
      </w:tblGrid>
      <w:tr w:rsidR="00F77449" w:rsidTr="008A5860">
        <w:tc>
          <w:tcPr>
            <w:tcW w:w="1403" w:type="dxa"/>
            <w:vAlign w:val="center"/>
          </w:tcPr>
          <w:p w:rsidR="00F77449" w:rsidRDefault="00F77449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Dia da visita</w:t>
            </w:r>
          </w:p>
          <w:p w:rsidR="00F77449" w:rsidRDefault="00F77449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(maio/2019)</w:t>
            </w:r>
          </w:p>
        </w:tc>
        <w:tc>
          <w:tcPr>
            <w:tcW w:w="1711" w:type="dxa"/>
            <w:vAlign w:val="center"/>
          </w:tcPr>
          <w:p w:rsidR="00F77449" w:rsidRDefault="00F77449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Empresa</w:t>
            </w:r>
          </w:p>
        </w:tc>
        <w:tc>
          <w:tcPr>
            <w:tcW w:w="3118" w:type="dxa"/>
            <w:vAlign w:val="center"/>
          </w:tcPr>
          <w:p w:rsidR="00F77449" w:rsidRDefault="00F77449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Qtde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de Veículos Quebrados</w:t>
            </w:r>
          </w:p>
        </w:tc>
        <w:tc>
          <w:tcPr>
            <w:tcW w:w="2262" w:type="dxa"/>
            <w:vAlign w:val="center"/>
          </w:tcPr>
          <w:p w:rsidR="00F77449" w:rsidRDefault="00F77449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Qtde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total de veíc</w:t>
            </w:r>
            <w:r w:rsidR="00BB1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ulos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BRT</w:t>
            </w:r>
          </w:p>
        </w:tc>
      </w:tr>
      <w:tr w:rsidR="00F77449" w:rsidTr="008A5860">
        <w:tc>
          <w:tcPr>
            <w:tcW w:w="1403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711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Pégaso</w:t>
            </w:r>
          </w:p>
        </w:tc>
        <w:tc>
          <w:tcPr>
            <w:tcW w:w="3118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41 </w:t>
            </w:r>
          </w:p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(35 há mais de 100 dias)</w:t>
            </w:r>
          </w:p>
        </w:tc>
        <w:tc>
          <w:tcPr>
            <w:tcW w:w="2262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</w:t>
            </w:r>
          </w:p>
        </w:tc>
      </w:tr>
      <w:tr w:rsidR="00F77449" w:rsidTr="008A5860">
        <w:tc>
          <w:tcPr>
            <w:tcW w:w="1403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711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Jabour</w:t>
            </w:r>
          </w:p>
        </w:tc>
        <w:tc>
          <w:tcPr>
            <w:tcW w:w="3118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2262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</w:t>
            </w:r>
          </w:p>
        </w:tc>
      </w:tr>
      <w:tr w:rsidR="00F77449" w:rsidTr="008A5860">
        <w:tc>
          <w:tcPr>
            <w:tcW w:w="1403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711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Campo Grande</w:t>
            </w:r>
          </w:p>
        </w:tc>
        <w:tc>
          <w:tcPr>
            <w:tcW w:w="3118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2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77449" w:rsidTr="008A5860">
        <w:tc>
          <w:tcPr>
            <w:tcW w:w="1403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711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Três Amigos</w:t>
            </w:r>
          </w:p>
        </w:tc>
        <w:tc>
          <w:tcPr>
            <w:tcW w:w="3118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262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</w:tr>
      <w:tr w:rsidR="00F77449" w:rsidTr="008A5860">
        <w:tc>
          <w:tcPr>
            <w:tcW w:w="1403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711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Barra</w:t>
            </w:r>
          </w:p>
        </w:tc>
        <w:tc>
          <w:tcPr>
            <w:tcW w:w="3118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(+6 na garagem da Redentor)</w:t>
            </w:r>
          </w:p>
        </w:tc>
        <w:tc>
          <w:tcPr>
            <w:tcW w:w="2262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F77449" w:rsidTr="008A5860">
        <w:tc>
          <w:tcPr>
            <w:tcW w:w="1403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711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Redentor</w:t>
            </w:r>
          </w:p>
        </w:tc>
        <w:tc>
          <w:tcPr>
            <w:tcW w:w="3118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2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</w:p>
        </w:tc>
      </w:tr>
      <w:tr w:rsidR="00F77449" w:rsidTr="008A5860">
        <w:tc>
          <w:tcPr>
            <w:tcW w:w="1403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711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Futuro</w:t>
            </w:r>
          </w:p>
        </w:tc>
        <w:tc>
          <w:tcPr>
            <w:tcW w:w="3118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  <w:p w:rsidR="00F77449" w:rsidRDefault="00BB11C2" w:rsidP="008A58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(+6 na garagem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daRedentor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2" w:type="dxa"/>
            <w:vAlign w:val="center"/>
          </w:tcPr>
          <w:p w:rsidR="00F77449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</w:p>
        </w:tc>
      </w:tr>
      <w:tr w:rsidR="00BB11C2" w:rsidTr="008A5860">
        <w:tc>
          <w:tcPr>
            <w:tcW w:w="1403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711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Paranapuan</w:t>
            </w:r>
          </w:p>
        </w:tc>
        <w:tc>
          <w:tcPr>
            <w:tcW w:w="3118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2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BB11C2" w:rsidTr="008A5860">
        <w:tc>
          <w:tcPr>
            <w:tcW w:w="1403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711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Normandy</w:t>
            </w:r>
          </w:p>
        </w:tc>
        <w:tc>
          <w:tcPr>
            <w:tcW w:w="3118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esperando peça</w:t>
            </w:r>
          </w:p>
        </w:tc>
        <w:tc>
          <w:tcPr>
            <w:tcW w:w="2262" w:type="dxa"/>
            <w:vAlign w:val="center"/>
          </w:tcPr>
          <w:p w:rsidR="001B71BB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44 </w:t>
            </w:r>
          </w:p>
          <w:p w:rsidR="00BB11C2" w:rsidRDefault="008A5860" w:rsidP="008A58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(plano estipulava </w:t>
            </w:r>
            <w:r w:rsidR="00BB1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42)</w:t>
            </w:r>
          </w:p>
        </w:tc>
      </w:tr>
      <w:tr w:rsidR="00BB11C2" w:rsidTr="008A5860">
        <w:tc>
          <w:tcPr>
            <w:tcW w:w="1403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711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Caprichosa</w:t>
            </w:r>
          </w:p>
        </w:tc>
        <w:tc>
          <w:tcPr>
            <w:tcW w:w="3118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62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</w:tr>
      <w:tr w:rsidR="00BB11C2" w:rsidTr="008A5860">
        <w:tc>
          <w:tcPr>
            <w:tcW w:w="1403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711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Tijuquinha</w:t>
            </w:r>
            <w:proofErr w:type="spellEnd"/>
          </w:p>
        </w:tc>
        <w:tc>
          <w:tcPr>
            <w:tcW w:w="3118" w:type="dxa"/>
            <w:vAlign w:val="center"/>
          </w:tcPr>
          <w:p w:rsidR="00BB11C2" w:rsidRDefault="00BB11C2" w:rsidP="00BB1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esperando peça</w:t>
            </w:r>
          </w:p>
        </w:tc>
        <w:tc>
          <w:tcPr>
            <w:tcW w:w="2262" w:type="dxa"/>
            <w:vAlign w:val="center"/>
          </w:tcPr>
          <w:p w:rsidR="008A5860" w:rsidRDefault="008A5860" w:rsidP="008A58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</w:t>
            </w:r>
          </w:p>
          <w:p w:rsidR="00BB11C2" w:rsidRDefault="008A5860" w:rsidP="008A58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(plano estipulava </w:t>
            </w:r>
            <w:r w:rsidR="00BB1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</w:p>
        </w:tc>
      </w:tr>
    </w:tbl>
    <w:p w:rsidR="00F77449" w:rsidRDefault="00F77449" w:rsidP="00A83E2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7D0C" w:rsidRPr="00BD2F57" w:rsidRDefault="00117D0C" w:rsidP="00A83E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7D0C" w:rsidRPr="00BD2F57" w:rsidSect="00006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2D"/>
    <w:rsid w:val="00006B6E"/>
    <w:rsid w:val="0002064B"/>
    <w:rsid w:val="000E1880"/>
    <w:rsid w:val="000F0255"/>
    <w:rsid w:val="00117D0C"/>
    <w:rsid w:val="001B71BB"/>
    <w:rsid w:val="001C5006"/>
    <w:rsid w:val="001F1F60"/>
    <w:rsid w:val="00201BEB"/>
    <w:rsid w:val="002250F3"/>
    <w:rsid w:val="00242A43"/>
    <w:rsid w:val="00247697"/>
    <w:rsid w:val="00260485"/>
    <w:rsid w:val="002933AC"/>
    <w:rsid w:val="002A48E2"/>
    <w:rsid w:val="002B01A0"/>
    <w:rsid w:val="002D00CA"/>
    <w:rsid w:val="00322BCB"/>
    <w:rsid w:val="00365145"/>
    <w:rsid w:val="00381B21"/>
    <w:rsid w:val="003B25EB"/>
    <w:rsid w:val="003E12E2"/>
    <w:rsid w:val="003F070F"/>
    <w:rsid w:val="00404787"/>
    <w:rsid w:val="004A37FD"/>
    <w:rsid w:val="004D22C3"/>
    <w:rsid w:val="0057674E"/>
    <w:rsid w:val="005A1D42"/>
    <w:rsid w:val="005A23E4"/>
    <w:rsid w:val="0062467A"/>
    <w:rsid w:val="00663C86"/>
    <w:rsid w:val="00664954"/>
    <w:rsid w:val="006B0879"/>
    <w:rsid w:val="006D7FA6"/>
    <w:rsid w:val="006F7D28"/>
    <w:rsid w:val="00702AAE"/>
    <w:rsid w:val="00733912"/>
    <w:rsid w:val="00752FAD"/>
    <w:rsid w:val="00754CB0"/>
    <w:rsid w:val="0081194D"/>
    <w:rsid w:val="00825691"/>
    <w:rsid w:val="00833E82"/>
    <w:rsid w:val="00835A7B"/>
    <w:rsid w:val="00880DE0"/>
    <w:rsid w:val="008821A5"/>
    <w:rsid w:val="008A5860"/>
    <w:rsid w:val="008C588A"/>
    <w:rsid w:val="008C7602"/>
    <w:rsid w:val="008D6991"/>
    <w:rsid w:val="0090240E"/>
    <w:rsid w:val="0090682D"/>
    <w:rsid w:val="009B01B3"/>
    <w:rsid w:val="00A83E2D"/>
    <w:rsid w:val="00A900F9"/>
    <w:rsid w:val="00AA0E81"/>
    <w:rsid w:val="00B2249B"/>
    <w:rsid w:val="00B92B23"/>
    <w:rsid w:val="00BB11C2"/>
    <w:rsid w:val="00BD2F57"/>
    <w:rsid w:val="00BD3DCC"/>
    <w:rsid w:val="00C0626B"/>
    <w:rsid w:val="00C15F5E"/>
    <w:rsid w:val="00C22644"/>
    <w:rsid w:val="00C2574A"/>
    <w:rsid w:val="00C5209D"/>
    <w:rsid w:val="00C547E2"/>
    <w:rsid w:val="00C6159D"/>
    <w:rsid w:val="00C738F7"/>
    <w:rsid w:val="00C76BAC"/>
    <w:rsid w:val="00CE1D23"/>
    <w:rsid w:val="00D55C7E"/>
    <w:rsid w:val="00D800CF"/>
    <w:rsid w:val="00D943D8"/>
    <w:rsid w:val="00E30441"/>
    <w:rsid w:val="00EE0916"/>
    <w:rsid w:val="00F13D45"/>
    <w:rsid w:val="00F77449"/>
    <w:rsid w:val="00FB0B2C"/>
    <w:rsid w:val="00FD187F"/>
    <w:rsid w:val="00FD7CCC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AC52"/>
  <w15:chartTrackingRefBased/>
  <w15:docId w15:val="{E4794A3D-254D-4977-B788-FCCEA1E9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760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20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B08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lobo.globo.com/rio/pf-prende-promotor-do-rio-acusado-de-receber-propina-de-empresarios-de-onibus-24226478" TargetMode="External"/><Relationship Id="rId13" Type="http://schemas.openxmlformats.org/officeDocument/2006/relationships/hyperlink" Target="https://www.facebook.com/cscdepressivoonline/posts/1594876393986837" TargetMode="External"/><Relationship Id="rId18" Type="http://schemas.openxmlformats.org/officeDocument/2006/relationships/hyperlink" Target="http://www.mprj.mp.br/home/-/detalhe-noticia/visualizar/8101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istoedinheiro.com.br/pf-prende-promotor-de-justica-no-rio-por-propinas-de-esquema-de-onibus/" TargetMode="External"/><Relationship Id="rId12" Type="http://schemas.openxmlformats.org/officeDocument/2006/relationships/hyperlink" Target="https://apublica.org/2017/07/as-offshores-dos-empresarios-de-onibus-presos-na-lava-jato/" TargetMode="External"/><Relationship Id="rId17" Type="http://schemas.openxmlformats.org/officeDocument/2006/relationships/hyperlink" Target="https://www.facebook.com/transportesdazonaoeste/posts/232754408078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rra.com.br/noticias/brasil/transito/rj-empresa-de-onibus-que-caiu-de-viaduto-e-condenada-pela-justica,5d6400b3881a0410VgnVCM5000009ccceb0aRCRD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istadevedores.pgfn.gov.br/resultado" TargetMode="External"/><Relationship Id="rId11" Type="http://schemas.openxmlformats.org/officeDocument/2006/relationships/hyperlink" Target="http://ri.ccr.com.br/noticia/comunicado-ao-mercado-contrato-de-concessao-do-vlt/" TargetMode="External"/><Relationship Id="rId5" Type="http://schemas.openxmlformats.org/officeDocument/2006/relationships/hyperlink" Target="http://servicos.receita.fazenda.gov.br/Servicos/cnpjreva/cnpjreva_solicitacao.asp" TargetMode="External"/><Relationship Id="rId15" Type="http://schemas.openxmlformats.org/officeDocument/2006/relationships/hyperlink" Target="https://g1.globo.com/rj/rio-de-janeiro/noticia/justica-do-rj-determina-prisao-de-motorista-do-onibus-que-caiu-na-avenida-brasil-e-matou-9-pessoas.ghtml" TargetMode="External"/><Relationship Id="rId10" Type="http://schemas.openxmlformats.org/officeDocument/2006/relationships/hyperlink" Target="https://www.istoedinheiro.com.br/pf-prende-promotor-de-justica-no-rio-por-propinas-de-esquema-de-onibus/" TargetMode="External"/><Relationship Id="rId19" Type="http://schemas.openxmlformats.org/officeDocument/2006/relationships/hyperlink" Target="http://www.procon.rj.gov.br/index.php/publicacao/detalhar/4246" TargetMode="External"/><Relationship Id="rId4" Type="http://schemas.openxmlformats.org/officeDocument/2006/relationships/hyperlink" Target="http://www.rio.rj.gov.br/dlstatic/10112/7268770/4198697/AcordoOperacionalBRT1.pdf" TargetMode="External"/><Relationship Id="rId9" Type="http://schemas.openxmlformats.org/officeDocument/2006/relationships/hyperlink" Target="https://www.marcopolo.com.br/marcopolo/comunicacao/noticias/viacao-normandy-renova-frota-com-40-onibus-marcopolo-viale-brt" TargetMode="External"/><Relationship Id="rId14" Type="http://schemas.openxmlformats.org/officeDocument/2006/relationships/hyperlink" Target="https://agenciabrasil.ebc.com.br/geral/noticia/2016-01/justica-do-rio-condena-estudante-por-mortes-em-onibus-que-despencou-de-viadut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8</Pages>
  <Words>3781</Words>
  <Characters>20418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 CB</dc:creator>
  <cp:keywords/>
  <dc:description/>
  <cp:lastModifiedBy>João Vitor CB</cp:lastModifiedBy>
  <cp:revision>14</cp:revision>
  <dcterms:created xsi:type="dcterms:W3CDTF">2020-06-10T02:13:00Z</dcterms:created>
  <dcterms:modified xsi:type="dcterms:W3CDTF">2020-06-13T04:24:00Z</dcterms:modified>
</cp:coreProperties>
</file>